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84"/>
        <w:gridCol w:w="3284"/>
        <w:gridCol w:w="3285"/>
      </w:tblGrid>
      <w:tr w:rsidR="00966CB6" w:rsidRPr="00966CB6" w:rsidTr="00A006AD">
        <w:trPr>
          <w:trHeight w:hRule="exact" w:val="1135"/>
        </w:trPr>
        <w:tc>
          <w:tcPr>
            <w:tcW w:w="3284" w:type="dxa"/>
          </w:tcPr>
          <w:p w:rsidR="00A006AD" w:rsidRDefault="00A006AD" w:rsidP="00A006AD">
            <w:pPr>
              <w:pStyle w:val="a3"/>
              <w:jc w:val="left"/>
              <w:rPr>
                <w:sz w:val="22"/>
                <w:lang w:val="en-US"/>
              </w:rPr>
            </w:pPr>
          </w:p>
        </w:tc>
        <w:tc>
          <w:tcPr>
            <w:tcW w:w="3284" w:type="dxa"/>
          </w:tcPr>
          <w:p w:rsidR="00A006AD" w:rsidRPr="00EC57F2" w:rsidRDefault="005D5282" w:rsidP="00A006AD">
            <w:pPr>
              <w:pStyle w:val="a3"/>
              <w:jc w:val="center"/>
              <w:rPr>
                <w:sz w:val="22"/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533400" cy="59055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b="418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9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A006AD" w:rsidRPr="00966CB6" w:rsidRDefault="000C2587" w:rsidP="00A006AD">
            <w:pPr>
              <w:pStyle w:val="a4"/>
              <w:tabs>
                <w:tab w:val="clear" w:pos="4677"/>
                <w:tab w:val="clear" w:pos="9355"/>
              </w:tabs>
              <w:ind w:left="1937"/>
              <w:rPr>
                <w:i/>
                <w:sz w:val="22"/>
              </w:rPr>
            </w:pPr>
            <w:r w:rsidRPr="00966CB6">
              <w:rPr>
                <w:i/>
                <w:sz w:val="22"/>
              </w:rPr>
              <w:t>ПРОЕКТ</w:t>
            </w:r>
          </w:p>
        </w:tc>
      </w:tr>
    </w:tbl>
    <w:p w:rsidR="00EB194E" w:rsidRDefault="00EB194E" w:rsidP="00F70C78">
      <w:pPr>
        <w:pStyle w:val="a3"/>
        <w:jc w:val="center"/>
        <w:rPr>
          <w:sz w:val="26"/>
        </w:rPr>
      </w:pPr>
      <w:r>
        <w:rPr>
          <w:sz w:val="26"/>
        </w:rPr>
        <w:t xml:space="preserve">Комитет по управлению имуществом муниципального образования </w:t>
      </w:r>
    </w:p>
    <w:p w:rsidR="00EB194E" w:rsidRDefault="00CB7E5A" w:rsidP="00F70C78">
      <w:pPr>
        <w:pStyle w:val="a3"/>
        <w:jc w:val="center"/>
        <w:rPr>
          <w:sz w:val="26"/>
        </w:rPr>
      </w:pPr>
      <w:r>
        <w:rPr>
          <w:sz w:val="26"/>
        </w:rPr>
        <w:t xml:space="preserve">городской округ </w:t>
      </w:r>
      <w:r w:rsidR="00EB194E">
        <w:rPr>
          <w:sz w:val="26"/>
        </w:rPr>
        <w:t>город Торжок Тверской области</w:t>
      </w:r>
    </w:p>
    <w:p w:rsidR="00CB7E5A" w:rsidRPr="00CB7E5A" w:rsidRDefault="00CB7E5A" w:rsidP="00CB7E5A"/>
    <w:p w:rsidR="00A006AD" w:rsidRDefault="00EB194E" w:rsidP="00F70C78">
      <w:pPr>
        <w:pStyle w:val="8"/>
        <w:tabs>
          <w:tab w:val="center" w:pos="4733"/>
          <w:tab w:val="left" w:pos="7335"/>
        </w:tabs>
        <w:rPr>
          <w:sz w:val="26"/>
        </w:rPr>
      </w:pPr>
      <w:r>
        <w:rPr>
          <w:sz w:val="26"/>
        </w:rPr>
        <w:t>РАСПОРЯЖЕНИЕ</w:t>
      </w:r>
    </w:p>
    <w:p w:rsidR="00BA7958" w:rsidRDefault="00BA7958" w:rsidP="00BA7958"/>
    <w:p w:rsidR="000656DC" w:rsidRPr="00BA7958" w:rsidRDefault="000656DC" w:rsidP="00BA7958"/>
    <w:p w:rsidR="00EB54D4" w:rsidRDefault="00966CB6" w:rsidP="006E0356">
      <w:pPr>
        <w:pStyle w:val="a3"/>
        <w:spacing w:line="240" w:lineRule="auto"/>
        <w:rPr>
          <w:b w:val="0"/>
          <w:sz w:val="26"/>
          <w:szCs w:val="26"/>
        </w:rPr>
      </w:pPr>
      <w:r>
        <w:rPr>
          <w:sz w:val="26"/>
        </w:rPr>
        <w:t>25.07</w:t>
      </w:r>
      <w:r w:rsidR="00EB54D4">
        <w:rPr>
          <w:sz w:val="26"/>
        </w:rPr>
        <w:t>.20</w:t>
      </w:r>
      <w:r w:rsidR="003B1430">
        <w:rPr>
          <w:sz w:val="26"/>
        </w:rPr>
        <w:t>2</w:t>
      </w:r>
      <w:r w:rsidR="009D62D0">
        <w:rPr>
          <w:sz w:val="26"/>
        </w:rPr>
        <w:t>4</w:t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</w:r>
      <w:r w:rsidR="00646CB3">
        <w:rPr>
          <w:sz w:val="26"/>
        </w:rPr>
        <w:tab/>
        <w:t xml:space="preserve">        </w:t>
      </w:r>
      <w:r w:rsidR="00F220B9">
        <w:rPr>
          <w:sz w:val="26"/>
        </w:rPr>
        <w:t xml:space="preserve">       </w:t>
      </w:r>
      <w:r w:rsidR="00BA7958">
        <w:rPr>
          <w:sz w:val="26"/>
        </w:rPr>
        <w:t xml:space="preserve">         </w:t>
      </w:r>
      <w:r w:rsidR="00196BFB">
        <w:rPr>
          <w:sz w:val="26"/>
        </w:rPr>
        <w:t xml:space="preserve">  </w:t>
      </w:r>
      <w:r w:rsidR="00C00BC8">
        <w:rPr>
          <w:sz w:val="26"/>
        </w:rPr>
        <w:t xml:space="preserve"> </w:t>
      </w:r>
      <w:r w:rsidR="00431D33">
        <w:rPr>
          <w:sz w:val="26"/>
        </w:rPr>
        <w:t xml:space="preserve">          </w:t>
      </w:r>
      <w:r w:rsidR="00BA7958">
        <w:rPr>
          <w:sz w:val="26"/>
        </w:rPr>
        <w:t xml:space="preserve"> </w:t>
      </w:r>
      <w:r w:rsidR="00646CB3">
        <w:rPr>
          <w:sz w:val="26"/>
        </w:rPr>
        <w:t>№</w:t>
      </w:r>
      <w:r w:rsidR="00102B1F">
        <w:rPr>
          <w:sz w:val="26"/>
        </w:rPr>
        <w:t xml:space="preserve"> </w:t>
      </w:r>
      <w:r>
        <w:rPr>
          <w:sz w:val="26"/>
        </w:rPr>
        <w:t>41</w:t>
      </w:r>
    </w:p>
    <w:p w:rsidR="001D1944" w:rsidRPr="00DD4C86" w:rsidRDefault="001D1944" w:rsidP="001D1944">
      <w:pPr>
        <w:spacing w:line="360" w:lineRule="auto"/>
        <w:rPr>
          <w:b/>
          <w:sz w:val="26"/>
          <w:szCs w:val="26"/>
        </w:rPr>
      </w:pPr>
    </w:p>
    <w:p w:rsidR="009140AB" w:rsidRPr="009140AB" w:rsidRDefault="009140AB" w:rsidP="009140AB">
      <w:pPr>
        <w:pStyle w:val="Style4"/>
        <w:spacing w:line="276" w:lineRule="auto"/>
        <w:ind w:firstLine="142"/>
        <w:jc w:val="both"/>
        <w:rPr>
          <w:b/>
          <w:sz w:val="26"/>
          <w:szCs w:val="26"/>
        </w:rPr>
      </w:pPr>
      <w:r w:rsidRPr="009140AB">
        <w:rPr>
          <w:b/>
          <w:sz w:val="26"/>
          <w:szCs w:val="26"/>
        </w:rPr>
        <w:t xml:space="preserve">О проведении аукциона </w:t>
      </w:r>
    </w:p>
    <w:p w:rsidR="009140AB" w:rsidRPr="009140AB" w:rsidRDefault="009140AB" w:rsidP="009140AB">
      <w:pPr>
        <w:pStyle w:val="Style4"/>
        <w:spacing w:line="276" w:lineRule="auto"/>
        <w:ind w:firstLine="142"/>
        <w:jc w:val="both"/>
        <w:rPr>
          <w:b/>
          <w:sz w:val="26"/>
          <w:szCs w:val="26"/>
        </w:rPr>
      </w:pPr>
      <w:r w:rsidRPr="009140AB">
        <w:rPr>
          <w:b/>
          <w:sz w:val="26"/>
          <w:szCs w:val="26"/>
        </w:rPr>
        <w:t>в электронной форме по продаже</w:t>
      </w:r>
    </w:p>
    <w:p w:rsidR="00735F8F" w:rsidRDefault="009140AB" w:rsidP="009140AB">
      <w:pPr>
        <w:pStyle w:val="Style4"/>
        <w:spacing w:line="276" w:lineRule="auto"/>
        <w:ind w:firstLine="142"/>
        <w:jc w:val="both"/>
        <w:rPr>
          <w:b/>
          <w:sz w:val="26"/>
          <w:szCs w:val="26"/>
        </w:rPr>
      </w:pPr>
      <w:r w:rsidRPr="009140AB">
        <w:rPr>
          <w:b/>
          <w:sz w:val="26"/>
          <w:szCs w:val="26"/>
        </w:rPr>
        <w:t>муниципального имущества</w:t>
      </w:r>
    </w:p>
    <w:p w:rsidR="009140AB" w:rsidRDefault="009140AB" w:rsidP="009140AB">
      <w:pPr>
        <w:pStyle w:val="Style4"/>
        <w:spacing w:line="276" w:lineRule="auto"/>
        <w:ind w:firstLine="142"/>
        <w:jc w:val="both"/>
        <w:rPr>
          <w:rStyle w:val="FontStyle12"/>
          <w:sz w:val="26"/>
          <w:szCs w:val="26"/>
        </w:rPr>
      </w:pPr>
    </w:p>
    <w:p w:rsidR="007F4C5B" w:rsidRPr="00132E59" w:rsidRDefault="00F664FF" w:rsidP="006E0EE0">
      <w:pPr>
        <w:pStyle w:val="Style4"/>
        <w:spacing w:line="240" w:lineRule="auto"/>
        <w:ind w:firstLine="720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Н</w:t>
      </w:r>
      <w:r w:rsidR="008A4335" w:rsidRPr="00132E59">
        <w:rPr>
          <w:rStyle w:val="FontStyle12"/>
          <w:sz w:val="26"/>
          <w:szCs w:val="26"/>
        </w:rPr>
        <w:t xml:space="preserve">а основании </w:t>
      </w:r>
      <w:r w:rsidR="00C522D0" w:rsidRPr="00132E59">
        <w:rPr>
          <w:rStyle w:val="FontStyle12"/>
          <w:sz w:val="26"/>
          <w:szCs w:val="26"/>
        </w:rPr>
        <w:t>Р</w:t>
      </w:r>
      <w:r w:rsidR="008A4335" w:rsidRPr="00132E59">
        <w:rPr>
          <w:rStyle w:val="FontStyle12"/>
          <w:sz w:val="26"/>
          <w:szCs w:val="26"/>
        </w:rPr>
        <w:t>аспоряжени</w:t>
      </w:r>
      <w:r w:rsidR="00C522D0" w:rsidRPr="00132E59">
        <w:rPr>
          <w:rStyle w:val="FontStyle12"/>
          <w:sz w:val="26"/>
          <w:szCs w:val="26"/>
        </w:rPr>
        <w:t>я</w:t>
      </w:r>
      <w:r w:rsidR="008A4335" w:rsidRPr="00132E59">
        <w:rPr>
          <w:rStyle w:val="FontStyle12"/>
          <w:sz w:val="26"/>
          <w:szCs w:val="26"/>
        </w:rPr>
        <w:t xml:space="preserve"> администрации </w:t>
      </w:r>
      <w:r w:rsidR="00C60138">
        <w:rPr>
          <w:rStyle w:val="FontStyle12"/>
          <w:sz w:val="26"/>
          <w:szCs w:val="26"/>
        </w:rPr>
        <w:t>города Торжка</w:t>
      </w:r>
      <w:r w:rsidR="008A4335" w:rsidRPr="00132E59">
        <w:rPr>
          <w:rStyle w:val="FontStyle12"/>
          <w:sz w:val="26"/>
          <w:szCs w:val="26"/>
        </w:rPr>
        <w:t xml:space="preserve"> </w:t>
      </w:r>
      <w:r w:rsidR="00924750">
        <w:rPr>
          <w:rStyle w:val="FontStyle12"/>
          <w:sz w:val="26"/>
          <w:szCs w:val="26"/>
        </w:rPr>
        <w:t>от</w:t>
      </w:r>
      <w:r w:rsidR="008A4335" w:rsidRPr="00E529D1">
        <w:rPr>
          <w:rStyle w:val="FontStyle12"/>
          <w:sz w:val="26"/>
          <w:szCs w:val="26"/>
        </w:rPr>
        <w:t xml:space="preserve"> </w:t>
      </w:r>
      <w:r w:rsidR="009140AB">
        <w:rPr>
          <w:rStyle w:val="FontStyle12"/>
          <w:sz w:val="26"/>
          <w:szCs w:val="26"/>
        </w:rPr>
        <w:t>07</w:t>
      </w:r>
      <w:r w:rsidR="009D62D0">
        <w:rPr>
          <w:rStyle w:val="FontStyle12"/>
          <w:sz w:val="26"/>
          <w:szCs w:val="26"/>
        </w:rPr>
        <w:t>.0</w:t>
      </w:r>
      <w:r w:rsidR="006335F3">
        <w:rPr>
          <w:rStyle w:val="FontStyle12"/>
          <w:sz w:val="26"/>
          <w:szCs w:val="26"/>
        </w:rPr>
        <w:t>6</w:t>
      </w:r>
      <w:r w:rsidR="009D62D0">
        <w:rPr>
          <w:rStyle w:val="FontStyle12"/>
          <w:sz w:val="26"/>
          <w:szCs w:val="26"/>
        </w:rPr>
        <w:t>.2024</w:t>
      </w:r>
      <w:r w:rsidR="008A4335" w:rsidRPr="00C35571">
        <w:rPr>
          <w:rStyle w:val="FontStyle12"/>
          <w:sz w:val="26"/>
          <w:szCs w:val="26"/>
        </w:rPr>
        <w:t xml:space="preserve"> № </w:t>
      </w:r>
      <w:r w:rsidR="009140AB">
        <w:rPr>
          <w:rStyle w:val="FontStyle12"/>
          <w:sz w:val="26"/>
          <w:szCs w:val="26"/>
        </w:rPr>
        <w:t>291</w:t>
      </w:r>
      <w:r w:rsidR="008A4335" w:rsidRPr="00C35571">
        <w:rPr>
          <w:rStyle w:val="FontStyle12"/>
          <w:sz w:val="26"/>
          <w:szCs w:val="26"/>
        </w:rPr>
        <w:t>-р</w:t>
      </w:r>
      <w:r w:rsidR="00E529D1">
        <w:rPr>
          <w:rStyle w:val="FontStyle12"/>
          <w:sz w:val="26"/>
          <w:szCs w:val="26"/>
        </w:rPr>
        <w:t xml:space="preserve"> «О проведении </w:t>
      </w:r>
      <w:r w:rsidR="009140AB">
        <w:rPr>
          <w:rStyle w:val="FontStyle12"/>
          <w:sz w:val="26"/>
          <w:szCs w:val="26"/>
        </w:rPr>
        <w:t>аукционов в электронной форме</w:t>
      </w:r>
      <w:r w:rsidR="00E529D1">
        <w:rPr>
          <w:rStyle w:val="FontStyle12"/>
          <w:sz w:val="26"/>
          <w:szCs w:val="26"/>
        </w:rPr>
        <w:t xml:space="preserve"> по продаже муниципального имущества»</w:t>
      </w:r>
      <w:r w:rsidR="007F4C5B" w:rsidRPr="00132E59">
        <w:rPr>
          <w:rStyle w:val="FontStyle12"/>
          <w:sz w:val="26"/>
          <w:szCs w:val="26"/>
        </w:rPr>
        <w:t>:</w:t>
      </w:r>
    </w:p>
    <w:p w:rsidR="008E1EF1" w:rsidRDefault="008E1EF1" w:rsidP="008E1EF1">
      <w:pPr>
        <w:pStyle w:val="Style4"/>
        <w:numPr>
          <w:ilvl w:val="0"/>
          <w:numId w:val="11"/>
        </w:numPr>
        <w:spacing w:line="240" w:lineRule="atLeast"/>
        <w:ind w:left="142" w:firstLine="567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 xml:space="preserve">Провести </w:t>
      </w:r>
      <w:r w:rsidR="009140AB">
        <w:rPr>
          <w:rStyle w:val="FontStyle12"/>
          <w:sz w:val="26"/>
          <w:szCs w:val="26"/>
        </w:rPr>
        <w:t>аукцион в электронной форме</w:t>
      </w:r>
      <w:r w:rsidRPr="00132E59">
        <w:rPr>
          <w:rStyle w:val="FontStyle12"/>
          <w:sz w:val="26"/>
          <w:szCs w:val="26"/>
        </w:rPr>
        <w:t xml:space="preserve"> по продаже муниципального имущества</w:t>
      </w:r>
      <w:r>
        <w:rPr>
          <w:rStyle w:val="FontStyle12"/>
          <w:sz w:val="26"/>
          <w:szCs w:val="26"/>
        </w:rPr>
        <w:t xml:space="preserve"> </w:t>
      </w:r>
      <w:proofErr w:type="gramStart"/>
      <w:r>
        <w:rPr>
          <w:rStyle w:val="FontStyle12"/>
          <w:sz w:val="26"/>
          <w:szCs w:val="26"/>
        </w:rPr>
        <w:t xml:space="preserve">- </w:t>
      </w:r>
      <w:r w:rsidRPr="00132E59">
        <w:rPr>
          <w:rStyle w:val="FontStyle12"/>
          <w:sz w:val="26"/>
          <w:szCs w:val="26"/>
        </w:rPr>
        <w:t xml:space="preserve"> </w:t>
      </w:r>
      <w:r w:rsidRPr="00030663">
        <w:rPr>
          <w:rStyle w:val="FontStyle12"/>
          <w:sz w:val="26"/>
          <w:szCs w:val="26"/>
        </w:rPr>
        <w:t>нежилого</w:t>
      </w:r>
      <w:proofErr w:type="gramEnd"/>
      <w:r w:rsidRPr="00030663">
        <w:rPr>
          <w:rStyle w:val="FontStyle12"/>
          <w:sz w:val="26"/>
          <w:szCs w:val="26"/>
        </w:rPr>
        <w:t xml:space="preserve"> помещения площадью 108,8 </w:t>
      </w:r>
      <w:proofErr w:type="spellStart"/>
      <w:r w:rsidRPr="00030663">
        <w:rPr>
          <w:rStyle w:val="FontStyle12"/>
          <w:sz w:val="26"/>
          <w:szCs w:val="26"/>
        </w:rPr>
        <w:t>кв.м</w:t>
      </w:r>
      <w:proofErr w:type="spellEnd"/>
      <w:r w:rsidRPr="00030663">
        <w:rPr>
          <w:rStyle w:val="FontStyle12"/>
          <w:sz w:val="26"/>
          <w:szCs w:val="26"/>
        </w:rPr>
        <w:t xml:space="preserve">, с кадастровым номером 69:47:0130206:336, расположенного по адресу: Тверская область, г. Торжок, </w:t>
      </w:r>
      <w:r w:rsidR="00201E2E">
        <w:rPr>
          <w:rStyle w:val="FontStyle12"/>
          <w:sz w:val="26"/>
          <w:szCs w:val="26"/>
        </w:rPr>
        <w:t xml:space="preserve">                               </w:t>
      </w:r>
      <w:r w:rsidRPr="00030663">
        <w:rPr>
          <w:rStyle w:val="FontStyle12"/>
          <w:sz w:val="26"/>
          <w:szCs w:val="26"/>
        </w:rPr>
        <w:t>ул. Торговые ряды, д.2,</w:t>
      </w:r>
      <w:r w:rsidR="00201E2E">
        <w:rPr>
          <w:rStyle w:val="FontStyle12"/>
          <w:sz w:val="26"/>
          <w:szCs w:val="26"/>
        </w:rPr>
        <w:t xml:space="preserve"> </w:t>
      </w:r>
      <w:r w:rsidRPr="00030663">
        <w:rPr>
          <w:rStyle w:val="FontStyle12"/>
          <w:sz w:val="26"/>
          <w:szCs w:val="26"/>
        </w:rPr>
        <w:t>пом.5</w:t>
      </w:r>
      <w:r>
        <w:rPr>
          <w:rStyle w:val="FontStyle12"/>
          <w:sz w:val="26"/>
          <w:szCs w:val="26"/>
        </w:rPr>
        <w:t xml:space="preserve"> (далее</w:t>
      </w:r>
      <w:r w:rsidR="00C03464">
        <w:rPr>
          <w:rStyle w:val="FontStyle12"/>
          <w:sz w:val="26"/>
          <w:szCs w:val="26"/>
        </w:rPr>
        <w:t xml:space="preserve"> –</w:t>
      </w:r>
      <w:r>
        <w:rPr>
          <w:rStyle w:val="FontStyle12"/>
          <w:sz w:val="26"/>
          <w:szCs w:val="26"/>
        </w:rPr>
        <w:t xml:space="preserve"> нежилое помещение)</w:t>
      </w:r>
      <w:r w:rsidRPr="00030663">
        <w:rPr>
          <w:rStyle w:val="FontStyle12"/>
          <w:sz w:val="26"/>
          <w:szCs w:val="26"/>
        </w:rPr>
        <w:t>.</w:t>
      </w:r>
    </w:p>
    <w:p w:rsidR="008E1EF1" w:rsidRPr="00132E59" w:rsidRDefault="008E1EF1" w:rsidP="008E1EF1">
      <w:pPr>
        <w:pStyle w:val="Style4"/>
        <w:spacing w:line="240" w:lineRule="atLeast"/>
        <w:ind w:left="142" w:firstLine="567"/>
        <w:jc w:val="both"/>
        <w:rPr>
          <w:rStyle w:val="FontStyle12"/>
          <w:sz w:val="26"/>
          <w:szCs w:val="26"/>
        </w:rPr>
      </w:pPr>
      <w:r>
        <w:rPr>
          <w:rStyle w:val="FontStyle12"/>
          <w:sz w:val="26"/>
          <w:szCs w:val="26"/>
        </w:rPr>
        <w:t>Н</w:t>
      </w:r>
      <w:r w:rsidRPr="00030663">
        <w:rPr>
          <w:rStyle w:val="FontStyle12"/>
          <w:sz w:val="26"/>
          <w:szCs w:val="26"/>
        </w:rPr>
        <w:t xml:space="preserve">ежилое помещение расположено в здании, являющимся объектом культурного наследия регионального значения «Корпус №3», 2-ая пол. </w:t>
      </w:r>
      <w:proofErr w:type="spellStart"/>
      <w:r w:rsidRPr="00030663">
        <w:rPr>
          <w:rStyle w:val="FontStyle12"/>
          <w:sz w:val="26"/>
          <w:szCs w:val="26"/>
        </w:rPr>
        <w:t>XIXв</w:t>
      </w:r>
      <w:proofErr w:type="spellEnd"/>
      <w:r w:rsidRPr="00030663">
        <w:rPr>
          <w:rStyle w:val="FontStyle12"/>
          <w:sz w:val="26"/>
          <w:szCs w:val="26"/>
        </w:rPr>
        <w:t xml:space="preserve">., входящего в состав объекта культурного наследия регионального значения «Шесть корпусов торговых рядов», </w:t>
      </w:r>
      <w:proofErr w:type="spellStart"/>
      <w:r w:rsidRPr="00030663">
        <w:rPr>
          <w:rStyle w:val="FontStyle12"/>
          <w:sz w:val="26"/>
          <w:szCs w:val="26"/>
        </w:rPr>
        <w:t>кон.XVIII</w:t>
      </w:r>
      <w:proofErr w:type="spellEnd"/>
      <w:r w:rsidRPr="00030663">
        <w:rPr>
          <w:rStyle w:val="FontStyle12"/>
          <w:sz w:val="26"/>
          <w:szCs w:val="26"/>
        </w:rPr>
        <w:t xml:space="preserve"> – </w:t>
      </w:r>
      <w:proofErr w:type="spellStart"/>
      <w:r w:rsidRPr="00030663">
        <w:rPr>
          <w:rStyle w:val="FontStyle12"/>
          <w:sz w:val="26"/>
          <w:szCs w:val="26"/>
        </w:rPr>
        <w:t>п.п</w:t>
      </w:r>
      <w:proofErr w:type="spellEnd"/>
      <w:r w:rsidRPr="00030663">
        <w:rPr>
          <w:rStyle w:val="FontStyle12"/>
          <w:sz w:val="26"/>
          <w:szCs w:val="26"/>
        </w:rPr>
        <w:t xml:space="preserve">. XIX </w:t>
      </w:r>
      <w:proofErr w:type="spellStart"/>
      <w:r w:rsidRPr="00030663">
        <w:rPr>
          <w:rStyle w:val="FontStyle12"/>
          <w:sz w:val="26"/>
          <w:szCs w:val="26"/>
        </w:rPr>
        <w:t>вв</w:t>
      </w:r>
      <w:proofErr w:type="spellEnd"/>
      <w:r w:rsidRPr="00030663">
        <w:rPr>
          <w:rStyle w:val="FontStyle12"/>
          <w:sz w:val="26"/>
          <w:szCs w:val="26"/>
        </w:rPr>
        <w:t>, регистрационный номер объекта культурного наследия в едином государственном реестре объектов культурного наследия (памятников истории и культуры) народов Российской Федерации) 691410190110035.</w:t>
      </w:r>
    </w:p>
    <w:p w:rsidR="008E1EF1" w:rsidRPr="00132E59" w:rsidRDefault="008E1EF1" w:rsidP="008E1EF1">
      <w:pPr>
        <w:pStyle w:val="Style4"/>
        <w:spacing w:line="240" w:lineRule="atLeast"/>
        <w:ind w:firstLine="720"/>
        <w:jc w:val="both"/>
        <w:rPr>
          <w:rStyle w:val="FontStyle12"/>
          <w:sz w:val="26"/>
          <w:szCs w:val="26"/>
        </w:rPr>
      </w:pPr>
      <w:r w:rsidRPr="00E529D1">
        <w:rPr>
          <w:rStyle w:val="FontStyle12"/>
          <w:sz w:val="26"/>
          <w:szCs w:val="26"/>
        </w:rPr>
        <w:t>2.</w:t>
      </w:r>
      <w:r w:rsidRPr="00132E59">
        <w:rPr>
          <w:rStyle w:val="FontStyle12"/>
          <w:sz w:val="26"/>
          <w:szCs w:val="26"/>
        </w:rPr>
        <w:t xml:space="preserve"> Установить:</w:t>
      </w:r>
    </w:p>
    <w:p w:rsidR="008E1EF1" w:rsidRPr="00132E59" w:rsidRDefault="008E1EF1" w:rsidP="008E1EF1">
      <w:pPr>
        <w:pStyle w:val="Style4"/>
        <w:spacing w:line="240" w:lineRule="atLeast"/>
        <w:ind w:firstLine="720"/>
        <w:jc w:val="both"/>
        <w:rPr>
          <w:sz w:val="26"/>
          <w:szCs w:val="26"/>
        </w:rPr>
      </w:pPr>
      <w:r w:rsidRPr="00132E59">
        <w:rPr>
          <w:rStyle w:val="FontStyle12"/>
          <w:sz w:val="26"/>
          <w:szCs w:val="26"/>
        </w:rPr>
        <w:t xml:space="preserve">2.1. </w:t>
      </w:r>
      <w:r>
        <w:rPr>
          <w:sz w:val="26"/>
          <w:szCs w:val="26"/>
        </w:rPr>
        <w:t>начальную цену</w:t>
      </w:r>
      <w:r w:rsidRPr="00132E59">
        <w:rPr>
          <w:sz w:val="26"/>
          <w:szCs w:val="26"/>
        </w:rPr>
        <w:t xml:space="preserve"> </w:t>
      </w:r>
      <w:r>
        <w:rPr>
          <w:rStyle w:val="FontStyle12"/>
          <w:sz w:val="26"/>
          <w:szCs w:val="26"/>
        </w:rPr>
        <w:t>нежилого помещения</w:t>
      </w:r>
      <w:r w:rsidRPr="00132E59">
        <w:rPr>
          <w:rStyle w:val="FontStyle12"/>
          <w:sz w:val="26"/>
          <w:szCs w:val="26"/>
        </w:rPr>
        <w:t xml:space="preserve"> – </w:t>
      </w:r>
      <w:r w:rsidR="006B19F8">
        <w:rPr>
          <w:sz w:val="26"/>
          <w:szCs w:val="26"/>
        </w:rPr>
        <w:t>2 050 833</w:t>
      </w:r>
      <w:r w:rsidRPr="00132E59">
        <w:rPr>
          <w:sz w:val="26"/>
          <w:szCs w:val="26"/>
        </w:rPr>
        <w:t xml:space="preserve"> (</w:t>
      </w:r>
      <w:r w:rsidR="006B19F8">
        <w:rPr>
          <w:sz w:val="26"/>
          <w:szCs w:val="26"/>
        </w:rPr>
        <w:t>два</w:t>
      </w:r>
      <w:r>
        <w:rPr>
          <w:sz w:val="26"/>
          <w:szCs w:val="26"/>
        </w:rPr>
        <w:t xml:space="preserve"> миллиона </w:t>
      </w:r>
      <w:r w:rsidR="006B19F8">
        <w:rPr>
          <w:sz w:val="26"/>
          <w:szCs w:val="26"/>
        </w:rPr>
        <w:t>пятьдесят тысяч восемьсот тридцать три</w:t>
      </w:r>
      <w:r>
        <w:rPr>
          <w:sz w:val="26"/>
          <w:szCs w:val="26"/>
        </w:rPr>
        <w:t>) рубля</w:t>
      </w:r>
      <w:r w:rsidRPr="00132E59">
        <w:rPr>
          <w:sz w:val="26"/>
          <w:szCs w:val="26"/>
        </w:rPr>
        <w:t xml:space="preserve"> 00 копеек</w:t>
      </w:r>
      <w:r w:rsidRPr="00132E59">
        <w:rPr>
          <w:rStyle w:val="FontStyle12"/>
          <w:sz w:val="26"/>
          <w:szCs w:val="26"/>
        </w:rPr>
        <w:t xml:space="preserve"> </w:t>
      </w:r>
      <w:r>
        <w:rPr>
          <w:rStyle w:val="FontStyle12"/>
          <w:sz w:val="26"/>
          <w:szCs w:val="26"/>
        </w:rPr>
        <w:t>(</w:t>
      </w:r>
      <w:r w:rsidRPr="00132E59">
        <w:rPr>
          <w:sz w:val="26"/>
          <w:szCs w:val="26"/>
        </w:rPr>
        <w:t>без учета НДС</w:t>
      </w:r>
      <w:r>
        <w:rPr>
          <w:sz w:val="26"/>
          <w:szCs w:val="26"/>
        </w:rPr>
        <w:t>);</w:t>
      </w:r>
    </w:p>
    <w:p w:rsidR="008E1EF1" w:rsidRPr="00132E59" w:rsidRDefault="008E1EF1" w:rsidP="008E1EF1">
      <w:pPr>
        <w:pStyle w:val="ad"/>
        <w:autoSpaceDE w:val="0"/>
        <w:autoSpaceDN w:val="0"/>
        <w:adjustRightInd w:val="0"/>
        <w:spacing w:line="240" w:lineRule="atLeast"/>
        <w:ind w:left="142" w:firstLine="566"/>
        <w:jc w:val="both"/>
        <w:rPr>
          <w:sz w:val="26"/>
          <w:szCs w:val="26"/>
        </w:rPr>
      </w:pPr>
      <w:r w:rsidRPr="00132E59">
        <w:rPr>
          <w:rStyle w:val="FontStyle12"/>
          <w:sz w:val="26"/>
          <w:szCs w:val="26"/>
        </w:rPr>
        <w:t xml:space="preserve">2.2.  </w:t>
      </w:r>
      <w:r w:rsidRPr="00132E59">
        <w:rPr>
          <w:sz w:val="26"/>
          <w:szCs w:val="26"/>
        </w:rPr>
        <w:t xml:space="preserve">«шаг аукциона» – 5% от начальной цены </w:t>
      </w:r>
      <w:r>
        <w:rPr>
          <w:sz w:val="26"/>
          <w:szCs w:val="26"/>
        </w:rPr>
        <w:t>имущества</w:t>
      </w:r>
      <w:r w:rsidRPr="00132E59">
        <w:rPr>
          <w:sz w:val="26"/>
          <w:szCs w:val="26"/>
        </w:rPr>
        <w:t>,</w:t>
      </w:r>
      <w:r>
        <w:rPr>
          <w:sz w:val="26"/>
          <w:szCs w:val="26"/>
        </w:rPr>
        <w:t xml:space="preserve"> что</w:t>
      </w:r>
      <w:r w:rsidRPr="00132E59">
        <w:rPr>
          <w:sz w:val="26"/>
          <w:szCs w:val="26"/>
        </w:rPr>
        <w:t xml:space="preserve"> составляет </w:t>
      </w:r>
      <w:r w:rsidR="006B19F8">
        <w:rPr>
          <w:sz w:val="26"/>
          <w:szCs w:val="26"/>
        </w:rPr>
        <w:t>102 54</w:t>
      </w:r>
      <w:r w:rsidR="009140AB">
        <w:rPr>
          <w:sz w:val="26"/>
          <w:szCs w:val="26"/>
        </w:rPr>
        <w:t>1</w:t>
      </w:r>
      <w:r w:rsidRPr="00132E59">
        <w:rPr>
          <w:sz w:val="26"/>
          <w:szCs w:val="26"/>
        </w:rPr>
        <w:t xml:space="preserve"> (</w:t>
      </w:r>
      <w:r>
        <w:rPr>
          <w:sz w:val="26"/>
          <w:szCs w:val="26"/>
        </w:rPr>
        <w:t xml:space="preserve">сто </w:t>
      </w:r>
      <w:r w:rsidR="00BC28B2">
        <w:rPr>
          <w:sz w:val="26"/>
          <w:szCs w:val="26"/>
        </w:rPr>
        <w:t xml:space="preserve">две тысячи пятьсот сорок </w:t>
      </w:r>
      <w:r w:rsidR="009140AB">
        <w:rPr>
          <w:sz w:val="26"/>
          <w:szCs w:val="26"/>
        </w:rPr>
        <w:t>один</w:t>
      </w:r>
      <w:r w:rsidRPr="00132E59">
        <w:rPr>
          <w:sz w:val="26"/>
          <w:szCs w:val="26"/>
        </w:rPr>
        <w:t>) рубл</w:t>
      </w:r>
      <w:r w:rsidR="009140AB">
        <w:rPr>
          <w:sz w:val="26"/>
          <w:szCs w:val="26"/>
        </w:rPr>
        <w:t>ь</w:t>
      </w:r>
      <w:r w:rsidRPr="00132E59">
        <w:rPr>
          <w:sz w:val="26"/>
          <w:szCs w:val="26"/>
        </w:rPr>
        <w:t xml:space="preserve"> </w:t>
      </w:r>
      <w:r w:rsidR="009140AB">
        <w:rPr>
          <w:sz w:val="26"/>
          <w:szCs w:val="26"/>
        </w:rPr>
        <w:t>65</w:t>
      </w:r>
      <w:r w:rsidRPr="00132E59">
        <w:rPr>
          <w:sz w:val="26"/>
          <w:szCs w:val="26"/>
        </w:rPr>
        <w:t xml:space="preserve"> копеек</w:t>
      </w:r>
      <w:r w:rsidR="00C03464">
        <w:rPr>
          <w:sz w:val="26"/>
          <w:szCs w:val="26"/>
        </w:rPr>
        <w:t>.</w:t>
      </w:r>
    </w:p>
    <w:p w:rsidR="000D1AC2" w:rsidRPr="000D1AC2" w:rsidRDefault="007F4C5B" w:rsidP="006E0EE0">
      <w:pPr>
        <w:ind w:firstLine="708"/>
        <w:jc w:val="both"/>
        <w:rPr>
          <w:sz w:val="26"/>
          <w:szCs w:val="26"/>
        </w:rPr>
      </w:pPr>
      <w:r w:rsidRPr="00132E59">
        <w:rPr>
          <w:sz w:val="26"/>
          <w:szCs w:val="26"/>
        </w:rPr>
        <w:t>3</w:t>
      </w:r>
      <w:r w:rsidR="009705CC" w:rsidRPr="00132E59">
        <w:rPr>
          <w:sz w:val="26"/>
          <w:szCs w:val="26"/>
        </w:rPr>
        <w:t xml:space="preserve">. </w:t>
      </w:r>
      <w:r w:rsidR="00DC097F" w:rsidRPr="000D1AC2">
        <w:rPr>
          <w:sz w:val="26"/>
          <w:szCs w:val="26"/>
        </w:rPr>
        <w:t xml:space="preserve">Привлечь в качестве оператора электронной площадки </w:t>
      </w:r>
      <w:r w:rsidR="000D1AC2" w:rsidRPr="000D1AC2">
        <w:rPr>
          <w:sz w:val="26"/>
          <w:szCs w:val="26"/>
        </w:rPr>
        <w:t xml:space="preserve">Акционерное общество «Сбербанк-Автоматизированная система торгов». </w:t>
      </w:r>
    </w:p>
    <w:p w:rsidR="008B64D5" w:rsidRDefault="00132E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4</w:t>
      </w:r>
      <w:r w:rsidR="00AB2155" w:rsidRPr="00132E59">
        <w:rPr>
          <w:rStyle w:val="FontStyle12"/>
          <w:sz w:val="26"/>
          <w:szCs w:val="26"/>
        </w:rPr>
        <w:t xml:space="preserve">. </w:t>
      </w:r>
      <w:r w:rsidR="00E14637">
        <w:rPr>
          <w:rStyle w:val="FontStyle12"/>
          <w:sz w:val="26"/>
          <w:szCs w:val="26"/>
        </w:rPr>
        <w:t>Утвердить:</w:t>
      </w:r>
    </w:p>
    <w:p w:rsidR="00E14637" w:rsidRDefault="00E14637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>
        <w:rPr>
          <w:rStyle w:val="FontStyle12"/>
          <w:sz w:val="26"/>
          <w:szCs w:val="26"/>
        </w:rPr>
        <w:t>- электронную форму заявки на участие в аукционе (Приложение 1).</w:t>
      </w:r>
    </w:p>
    <w:p w:rsidR="00263D22" w:rsidRPr="00B72B8A" w:rsidRDefault="005B1022" w:rsidP="006E0EE0">
      <w:pPr>
        <w:pStyle w:val="Style4"/>
        <w:spacing w:line="240" w:lineRule="auto"/>
        <w:ind w:firstLine="709"/>
        <w:jc w:val="both"/>
        <w:rPr>
          <w:bCs/>
          <w:spacing w:val="-3"/>
          <w:sz w:val="26"/>
          <w:szCs w:val="26"/>
          <w:shd w:val="clear" w:color="auto" w:fill="FFFFFF"/>
          <w:lang w:eastAsia="zh-CN"/>
        </w:rPr>
      </w:pPr>
      <w:r>
        <w:rPr>
          <w:sz w:val="26"/>
          <w:szCs w:val="26"/>
        </w:rPr>
        <w:t>5.</w:t>
      </w:r>
      <w:r w:rsidR="00263D22" w:rsidRPr="00132E59">
        <w:rPr>
          <w:sz w:val="26"/>
          <w:szCs w:val="26"/>
        </w:rPr>
        <w:t xml:space="preserve"> </w:t>
      </w:r>
      <w:r w:rsidR="00263D22" w:rsidRPr="00132E59">
        <w:rPr>
          <w:bCs/>
          <w:spacing w:val="-3"/>
          <w:sz w:val="26"/>
          <w:szCs w:val="26"/>
          <w:shd w:val="clear" w:color="auto" w:fill="FFFFFF"/>
          <w:lang w:eastAsia="zh-CN"/>
        </w:rPr>
        <w:t>Дата начала срока подачи заявок на участие в аукционе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: </w:t>
      </w:r>
      <w:r w:rsidR="00966CB6">
        <w:rPr>
          <w:bCs/>
          <w:spacing w:val="-3"/>
          <w:sz w:val="26"/>
          <w:szCs w:val="26"/>
          <w:shd w:val="clear" w:color="auto" w:fill="FFFFFF"/>
          <w:lang w:eastAsia="zh-CN"/>
        </w:rPr>
        <w:t>29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</w:t>
      </w:r>
      <w:r w:rsidR="00A303B6">
        <w:rPr>
          <w:bCs/>
          <w:spacing w:val="-3"/>
          <w:sz w:val="26"/>
          <w:szCs w:val="26"/>
          <w:shd w:val="clear" w:color="auto" w:fill="FFFFFF"/>
          <w:lang w:eastAsia="zh-CN"/>
        </w:rPr>
        <w:t>ию</w:t>
      </w:r>
      <w:r w:rsidR="00966CB6">
        <w:rPr>
          <w:bCs/>
          <w:spacing w:val="-3"/>
          <w:sz w:val="26"/>
          <w:szCs w:val="26"/>
          <w:shd w:val="clear" w:color="auto" w:fill="FFFFFF"/>
          <w:lang w:eastAsia="zh-CN"/>
        </w:rPr>
        <w:t>л</w:t>
      </w:r>
      <w:r w:rsidR="00A303B6">
        <w:rPr>
          <w:bCs/>
          <w:spacing w:val="-3"/>
          <w:sz w:val="26"/>
          <w:szCs w:val="26"/>
          <w:shd w:val="clear" w:color="auto" w:fill="FFFFFF"/>
          <w:lang w:eastAsia="zh-CN"/>
        </w:rPr>
        <w:t>я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2024</w:t>
      </w:r>
      <w:r w:rsidR="00A82F7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года       </w:t>
      </w:r>
      <w:r w:rsidR="00671CB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            с 8 часов 00 минут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. </w:t>
      </w:r>
    </w:p>
    <w:p w:rsidR="00263D22" w:rsidRPr="00B72B8A" w:rsidRDefault="005B1022" w:rsidP="006E0EE0">
      <w:pPr>
        <w:pStyle w:val="Style4"/>
        <w:spacing w:line="240" w:lineRule="auto"/>
        <w:ind w:firstLine="709"/>
        <w:jc w:val="both"/>
        <w:rPr>
          <w:bCs/>
          <w:spacing w:val="-3"/>
          <w:sz w:val="26"/>
          <w:szCs w:val="26"/>
          <w:shd w:val="clear" w:color="auto" w:fill="FFFFFF"/>
          <w:lang w:eastAsia="zh-CN"/>
        </w:rPr>
      </w:pPr>
      <w:r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6. 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Дата окончания срока приема заявок на участие в аукционе: </w:t>
      </w:r>
      <w:r w:rsidR="00966CB6">
        <w:rPr>
          <w:bCs/>
          <w:spacing w:val="-3"/>
          <w:sz w:val="26"/>
          <w:szCs w:val="26"/>
          <w:shd w:val="clear" w:color="auto" w:fill="FFFFFF"/>
          <w:lang w:eastAsia="zh-CN"/>
        </w:rPr>
        <w:t>29</w:t>
      </w:r>
      <w:r w:rsidR="00A303B6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</w:t>
      </w:r>
      <w:r w:rsidR="00966CB6">
        <w:rPr>
          <w:bCs/>
          <w:spacing w:val="-3"/>
          <w:sz w:val="26"/>
          <w:szCs w:val="26"/>
          <w:shd w:val="clear" w:color="auto" w:fill="FFFFFF"/>
          <w:lang w:eastAsia="zh-CN"/>
        </w:rPr>
        <w:t>августа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2024</w:t>
      </w:r>
      <w:r w:rsidR="00A82F7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года </w:t>
      </w:r>
      <w:r w:rsidR="00CB0EBF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           </w:t>
      </w:r>
      <w:r w:rsidR="00A82F7B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 17 часов 00 минут.</w:t>
      </w:r>
    </w:p>
    <w:p w:rsidR="00263D22" w:rsidRPr="00132E59" w:rsidRDefault="005B1022" w:rsidP="006E0EE0">
      <w:pPr>
        <w:pStyle w:val="Style4"/>
        <w:spacing w:line="240" w:lineRule="auto"/>
        <w:ind w:firstLine="709"/>
        <w:jc w:val="both"/>
        <w:rPr>
          <w:spacing w:val="-3"/>
          <w:sz w:val="26"/>
          <w:szCs w:val="26"/>
          <w:lang w:eastAsia="zh-CN"/>
        </w:rPr>
      </w:pPr>
      <w:r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>7</w:t>
      </w:r>
      <w:r w:rsidR="00263D22" w:rsidRPr="00B72B8A">
        <w:rPr>
          <w:bCs/>
          <w:spacing w:val="-3"/>
          <w:sz w:val="26"/>
          <w:szCs w:val="26"/>
          <w:shd w:val="clear" w:color="auto" w:fill="FFFFFF"/>
          <w:lang w:eastAsia="zh-CN"/>
        </w:rPr>
        <w:t xml:space="preserve">. </w:t>
      </w:r>
      <w:r w:rsidR="00263D22" w:rsidRPr="00B72B8A">
        <w:rPr>
          <w:spacing w:val="-3"/>
          <w:sz w:val="26"/>
          <w:szCs w:val="26"/>
          <w:lang w:eastAsia="zh-CN"/>
        </w:rPr>
        <w:t xml:space="preserve">Дата рассмотрения заявок и признания претендентов участниками </w:t>
      </w:r>
      <w:proofErr w:type="gramStart"/>
      <w:r w:rsidR="00263D22" w:rsidRPr="00B72B8A">
        <w:rPr>
          <w:spacing w:val="-3"/>
          <w:sz w:val="26"/>
          <w:szCs w:val="26"/>
          <w:lang w:eastAsia="zh-CN"/>
        </w:rPr>
        <w:t>аукциона</w:t>
      </w:r>
      <w:r w:rsidRPr="00B72B8A">
        <w:rPr>
          <w:spacing w:val="-3"/>
          <w:sz w:val="26"/>
          <w:szCs w:val="26"/>
          <w:lang w:eastAsia="zh-CN"/>
        </w:rPr>
        <w:t xml:space="preserve"> </w:t>
      </w:r>
      <w:r w:rsidR="00263D22" w:rsidRPr="00B72B8A">
        <w:rPr>
          <w:spacing w:val="-3"/>
          <w:sz w:val="26"/>
          <w:szCs w:val="26"/>
          <w:lang w:eastAsia="zh-CN"/>
        </w:rPr>
        <w:t xml:space="preserve"> –</w:t>
      </w:r>
      <w:proofErr w:type="gramEnd"/>
      <w:r w:rsidR="00263D22" w:rsidRPr="00B72B8A">
        <w:rPr>
          <w:spacing w:val="-3"/>
          <w:sz w:val="26"/>
          <w:szCs w:val="26"/>
          <w:lang w:eastAsia="zh-CN"/>
        </w:rPr>
        <w:t xml:space="preserve">  </w:t>
      </w:r>
      <w:r w:rsidR="00590A72">
        <w:rPr>
          <w:spacing w:val="-3"/>
          <w:sz w:val="26"/>
          <w:szCs w:val="26"/>
          <w:lang w:eastAsia="zh-CN"/>
        </w:rPr>
        <w:t xml:space="preserve">               </w:t>
      </w:r>
      <w:r w:rsidR="00966CB6">
        <w:rPr>
          <w:spacing w:val="-3"/>
          <w:sz w:val="26"/>
          <w:szCs w:val="26"/>
          <w:lang w:eastAsia="zh-CN"/>
        </w:rPr>
        <w:t>04</w:t>
      </w:r>
      <w:r w:rsidR="00A303B6">
        <w:rPr>
          <w:spacing w:val="-3"/>
          <w:sz w:val="26"/>
          <w:szCs w:val="26"/>
          <w:lang w:eastAsia="zh-CN"/>
        </w:rPr>
        <w:t xml:space="preserve"> </w:t>
      </w:r>
      <w:r w:rsidR="00966CB6">
        <w:rPr>
          <w:spacing w:val="-3"/>
          <w:sz w:val="26"/>
          <w:szCs w:val="26"/>
          <w:lang w:eastAsia="zh-CN"/>
        </w:rPr>
        <w:t>сентября</w:t>
      </w:r>
      <w:r w:rsidR="00CB0EBF" w:rsidRPr="00B72B8A">
        <w:rPr>
          <w:spacing w:val="-3"/>
          <w:sz w:val="26"/>
          <w:szCs w:val="26"/>
          <w:lang w:eastAsia="zh-CN"/>
        </w:rPr>
        <w:t xml:space="preserve"> 2024</w:t>
      </w:r>
      <w:r w:rsidR="00AC3C25" w:rsidRPr="00B72B8A">
        <w:rPr>
          <w:spacing w:val="-3"/>
          <w:sz w:val="26"/>
          <w:szCs w:val="26"/>
          <w:lang w:eastAsia="zh-CN"/>
        </w:rPr>
        <w:t xml:space="preserve"> года в </w:t>
      </w:r>
      <w:r w:rsidR="00263D22" w:rsidRPr="00B72B8A">
        <w:rPr>
          <w:spacing w:val="-3"/>
          <w:sz w:val="26"/>
          <w:szCs w:val="26"/>
          <w:lang w:eastAsia="zh-CN"/>
        </w:rPr>
        <w:t xml:space="preserve">14 часов </w:t>
      </w:r>
      <w:r w:rsidR="00966CB6">
        <w:rPr>
          <w:spacing w:val="-3"/>
          <w:sz w:val="26"/>
          <w:szCs w:val="26"/>
          <w:lang w:eastAsia="zh-CN"/>
        </w:rPr>
        <w:t>30</w:t>
      </w:r>
      <w:r w:rsidR="00263D22" w:rsidRPr="00B72B8A">
        <w:rPr>
          <w:spacing w:val="-3"/>
          <w:sz w:val="26"/>
          <w:szCs w:val="26"/>
          <w:lang w:eastAsia="zh-CN"/>
        </w:rPr>
        <w:t xml:space="preserve"> минут (время московское)</w:t>
      </w:r>
      <w:r w:rsidR="00AC3C25" w:rsidRPr="00B72B8A">
        <w:rPr>
          <w:spacing w:val="-3"/>
          <w:sz w:val="26"/>
          <w:szCs w:val="26"/>
          <w:lang w:eastAsia="zh-CN"/>
        </w:rPr>
        <w:t>.</w:t>
      </w:r>
      <w:r w:rsidR="00263D22" w:rsidRPr="00132E59">
        <w:rPr>
          <w:spacing w:val="-3"/>
          <w:sz w:val="26"/>
          <w:szCs w:val="26"/>
          <w:lang w:eastAsia="zh-CN"/>
        </w:rPr>
        <w:t xml:space="preserve"> </w:t>
      </w:r>
    </w:p>
    <w:p w:rsidR="000021B1" w:rsidRPr="00132E59" w:rsidRDefault="005B1022" w:rsidP="006E0EE0">
      <w:pPr>
        <w:ind w:firstLine="709"/>
        <w:jc w:val="both"/>
        <w:rPr>
          <w:sz w:val="26"/>
          <w:szCs w:val="26"/>
        </w:rPr>
      </w:pPr>
      <w:r>
        <w:rPr>
          <w:bCs/>
          <w:spacing w:val="-3"/>
          <w:sz w:val="26"/>
          <w:szCs w:val="26"/>
        </w:rPr>
        <w:t>8</w:t>
      </w:r>
      <w:r w:rsidR="00263D22" w:rsidRPr="00132E59">
        <w:rPr>
          <w:bCs/>
          <w:spacing w:val="-3"/>
          <w:sz w:val="26"/>
          <w:szCs w:val="26"/>
        </w:rPr>
        <w:t>. Дата проведения аукциона</w:t>
      </w:r>
      <w:r w:rsidR="00263D22" w:rsidRPr="00132E59">
        <w:rPr>
          <w:b/>
          <w:bCs/>
          <w:spacing w:val="-3"/>
          <w:sz w:val="26"/>
          <w:szCs w:val="26"/>
        </w:rPr>
        <w:t xml:space="preserve"> –</w:t>
      </w:r>
      <w:r w:rsidR="00263D22" w:rsidRPr="00132E59">
        <w:rPr>
          <w:sz w:val="26"/>
          <w:szCs w:val="26"/>
        </w:rPr>
        <w:t xml:space="preserve"> </w:t>
      </w:r>
      <w:r w:rsidR="00966CB6">
        <w:rPr>
          <w:sz w:val="26"/>
          <w:szCs w:val="26"/>
        </w:rPr>
        <w:t>06</w:t>
      </w:r>
      <w:r w:rsidR="00BE6BAF">
        <w:rPr>
          <w:sz w:val="26"/>
          <w:szCs w:val="26"/>
        </w:rPr>
        <w:t xml:space="preserve"> </w:t>
      </w:r>
      <w:r w:rsidR="00966CB6">
        <w:rPr>
          <w:sz w:val="26"/>
          <w:szCs w:val="26"/>
        </w:rPr>
        <w:t>сентября</w:t>
      </w:r>
      <w:r w:rsidR="00CB0EBF">
        <w:rPr>
          <w:sz w:val="26"/>
          <w:szCs w:val="26"/>
        </w:rPr>
        <w:t xml:space="preserve"> 2024</w:t>
      </w:r>
      <w:r w:rsidR="00AC3C25">
        <w:rPr>
          <w:sz w:val="26"/>
          <w:szCs w:val="26"/>
        </w:rPr>
        <w:t xml:space="preserve"> года</w:t>
      </w:r>
      <w:r w:rsidR="00AC3C25" w:rsidRPr="00132E59">
        <w:rPr>
          <w:sz w:val="26"/>
          <w:szCs w:val="26"/>
        </w:rPr>
        <w:t xml:space="preserve"> </w:t>
      </w:r>
      <w:r w:rsidR="00263D22" w:rsidRPr="00132E59">
        <w:rPr>
          <w:sz w:val="26"/>
          <w:szCs w:val="26"/>
        </w:rPr>
        <w:t xml:space="preserve">в </w:t>
      </w:r>
      <w:r w:rsidR="003B01E4">
        <w:rPr>
          <w:sz w:val="26"/>
          <w:szCs w:val="26"/>
        </w:rPr>
        <w:t>1</w:t>
      </w:r>
      <w:r w:rsidR="00966CB6">
        <w:rPr>
          <w:sz w:val="26"/>
          <w:szCs w:val="26"/>
        </w:rPr>
        <w:t>1</w:t>
      </w:r>
      <w:r w:rsidR="00263D22" w:rsidRPr="00132E59">
        <w:rPr>
          <w:sz w:val="26"/>
          <w:szCs w:val="26"/>
        </w:rPr>
        <w:t xml:space="preserve"> часов 00 минут (время московское)</w:t>
      </w:r>
      <w:r w:rsidR="001F01F6" w:rsidRPr="00132E59">
        <w:rPr>
          <w:sz w:val="26"/>
          <w:szCs w:val="26"/>
        </w:rPr>
        <w:t>.</w:t>
      </w:r>
    </w:p>
    <w:p w:rsidR="003F6D59" w:rsidRDefault="005B1022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>
        <w:rPr>
          <w:rStyle w:val="FontStyle12"/>
          <w:sz w:val="26"/>
          <w:szCs w:val="26"/>
        </w:rPr>
        <w:t>9</w:t>
      </w:r>
      <w:r w:rsidR="003F6D59" w:rsidRPr="00132E59">
        <w:rPr>
          <w:rStyle w:val="FontStyle12"/>
          <w:sz w:val="26"/>
          <w:szCs w:val="26"/>
        </w:rPr>
        <w:t xml:space="preserve">. Для участия в продаже имущества на аукционе претенденты перечисляют задаток 10% начальной цены </w:t>
      </w:r>
      <w:proofErr w:type="gramStart"/>
      <w:r w:rsidR="003F6D59" w:rsidRPr="00132E59">
        <w:rPr>
          <w:rStyle w:val="FontStyle12"/>
          <w:sz w:val="26"/>
          <w:szCs w:val="26"/>
        </w:rPr>
        <w:t>без  учета</w:t>
      </w:r>
      <w:proofErr w:type="gramEnd"/>
      <w:r w:rsidR="003F6D59" w:rsidRPr="00132E59">
        <w:rPr>
          <w:rStyle w:val="FontStyle12"/>
          <w:sz w:val="26"/>
          <w:szCs w:val="26"/>
        </w:rPr>
        <w:t xml:space="preserve"> НДС, что составляет </w:t>
      </w:r>
      <w:r w:rsidR="00BC28B2">
        <w:rPr>
          <w:rStyle w:val="FontStyle12"/>
          <w:sz w:val="26"/>
          <w:szCs w:val="26"/>
        </w:rPr>
        <w:t>205 083</w:t>
      </w:r>
      <w:r w:rsidR="00F1598E" w:rsidRPr="00F1598E">
        <w:rPr>
          <w:rStyle w:val="FontStyle12"/>
          <w:sz w:val="26"/>
          <w:szCs w:val="26"/>
        </w:rPr>
        <w:t xml:space="preserve"> (</w:t>
      </w:r>
      <w:r w:rsidR="00615483">
        <w:rPr>
          <w:rStyle w:val="FontStyle12"/>
          <w:sz w:val="26"/>
          <w:szCs w:val="26"/>
        </w:rPr>
        <w:t>двести пять тысяч восемьдесят три</w:t>
      </w:r>
      <w:r w:rsidR="00F1598E" w:rsidRPr="00F1598E">
        <w:rPr>
          <w:rStyle w:val="FontStyle12"/>
          <w:sz w:val="26"/>
          <w:szCs w:val="26"/>
        </w:rPr>
        <w:t>)</w:t>
      </w:r>
      <w:r w:rsidR="003F6D59" w:rsidRPr="00132E59">
        <w:rPr>
          <w:rStyle w:val="FontStyle12"/>
          <w:sz w:val="26"/>
          <w:szCs w:val="26"/>
        </w:rPr>
        <w:t xml:space="preserve"> рубл</w:t>
      </w:r>
      <w:r w:rsidR="00615483">
        <w:rPr>
          <w:rStyle w:val="FontStyle12"/>
          <w:sz w:val="26"/>
          <w:szCs w:val="26"/>
        </w:rPr>
        <w:t>я</w:t>
      </w:r>
      <w:r w:rsidR="003F6D59" w:rsidRPr="00132E59">
        <w:rPr>
          <w:rStyle w:val="FontStyle12"/>
          <w:sz w:val="26"/>
          <w:szCs w:val="26"/>
        </w:rPr>
        <w:t xml:space="preserve"> </w:t>
      </w:r>
      <w:r w:rsidR="009140AB">
        <w:rPr>
          <w:rStyle w:val="FontStyle12"/>
          <w:sz w:val="26"/>
          <w:szCs w:val="26"/>
        </w:rPr>
        <w:t>30</w:t>
      </w:r>
      <w:r w:rsidR="003F6D59" w:rsidRPr="00132E59">
        <w:rPr>
          <w:rStyle w:val="FontStyle12"/>
          <w:sz w:val="26"/>
          <w:szCs w:val="26"/>
        </w:rPr>
        <w:t xml:space="preserve"> копеек на следующие реквизиты: 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Наименование</w:t>
      </w:r>
      <w:r w:rsidR="006B3431">
        <w:rPr>
          <w:rStyle w:val="FontStyle12"/>
          <w:sz w:val="26"/>
          <w:szCs w:val="26"/>
        </w:rPr>
        <w:t xml:space="preserve"> получателя</w:t>
      </w:r>
      <w:r w:rsidRPr="00132E59">
        <w:rPr>
          <w:rStyle w:val="FontStyle12"/>
          <w:sz w:val="26"/>
          <w:szCs w:val="26"/>
        </w:rPr>
        <w:t>: АО "Сбербанк-АСТ"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lastRenderedPageBreak/>
        <w:t>ИНН: 7707308480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КПП: 770401001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Расчетный счет: 40702810300020038047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БАНК ПОЛУЧАТЕЛЯ: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Наименование банка: ПАО "СБЕРБАНК РОССИИ" Г. МОСКВА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БИК: 044525225</w:t>
      </w:r>
    </w:p>
    <w:p w:rsidR="003F6D59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 xml:space="preserve">Корреспондентский счет: 30101810400000000225 </w:t>
      </w:r>
    </w:p>
    <w:p w:rsidR="008A4335" w:rsidRPr="00132E59" w:rsidRDefault="003F6D59" w:rsidP="006E0EE0">
      <w:pPr>
        <w:pStyle w:val="Style4"/>
        <w:spacing w:line="240" w:lineRule="auto"/>
        <w:ind w:firstLine="709"/>
        <w:jc w:val="both"/>
        <w:rPr>
          <w:rStyle w:val="FontStyle12"/>
          <w:sz w:val="26"/>
          <w:szCs w:val="26"/>
        </w:rPr>
      </w:pPr>
      <w:r w:rsidRPr="00132E59">
        <w:rPr>
          <w:rStyle w:val="FontStyle12"/>
          <w:sz w:val="26"/>
          <w:szCs w:val="26"/>
        </w:rPr>
        <w:t>В платежном поручении в поле «Назначение платежа» указать: «Задаток за участ</w:t>
      </w:r>
      <w:r w:rsidR="0025053A">
        <w:rPr>
          <w:rStyle w:val="FontStyle12"/>
          <w:sz w:val="26"/>
          <w:szCs w:val="26"/>
        </w:rPr>
        <w:t>ие в аукционе по продаже нежилого здания</w:t>
      </w:r>
      <w:r w:rsidRPr="00132E59">
        <w:rPr>
          <w:rStyle w:val="FontStyle12"/>
          <w:sz w:val="26"/>
          <w:szCs w:val="26"/>
        </w:rPr>
        <w:t xml:space="preserve"> с земельным участком по адресу: г. </w:t>
      </w:r>
      <w:proofErr w:type="gramStart"/>
      <w:r w:rsidRPr="00132E59">
        <w:rPr>
          <w:rStyle w:val="FontStyle12"/>
          <w:sz w:val="26"/>
          <w:szCs w:val="26"/>
        </w:rPr>
        <w:t xml:space="preserve">Торжок, </w:t>
      </w:r>
      <w:r w:rsidR="00671CBB">
        <w:rPr>
          <w:rStyle w:val="FontStyle12"/>
          <w:sz w:val="26"/>
          <w:szCs w:val="26"/>
        </w:rPr>
        <w:t xml:space="preserve">  </w:t>
      </w:r>
      <w:proofErr w:type="gramEnd"/>
      <w:r w:rsidR="00671CBB">
        <w:rPr>
          <w:rStyle w:val="FontStyle12"/>
          <w:sz w:val="26"/>
          <w:szCs w:val="26"/>
        </w:rPr>
        <w:t xml:space="preserve">       </w:t>
      </w:r>
      <w:r w:rsidR="00615483">
        <w:rPr>
          <w:rStyle w:val="FontStyle12"/>
          <w:sz w:val="26"/>
          <w:szCs w:val="26"/>
        </w:rPr>
        <w:t>ул. Торговые ряды, д.2, пом. 5</w:t>
      </w:r>
      <w:r w:rsidR="00DD714F">
        <w:rPr>
          <w:rStyle w:val="FontStyle12"/>
          <w:sz w:val="26"/>
          <w:szCs w:val="26"/>
        </w:rPr>
        <w:t>,</w:t>
      </w:r>
      <w:r w:rsidR="00AE24F4">
        <w:rPr>
          <w:rStyle w:val="FontStyle12"/>
          <w:sz w:val="26"/>
          <w:szCs w:val="26"/>
        </w:rPr>
        <w:t xml:space="preserve"> </w:t>
      </w:r>
      <w:r w:rsidR="00F646D2">
        <w:rPr>
          <w:rStyle w:val="FontStyle12"/>
          <w:sz w:val="26"/>
          <w:szCs w:val="26"/>
        </w:rPr>
        <w:t xml:space="preserve"> без учета НДС</w:t>
      </w:r>
      <w:r w:rsidRPr="00132E59">
        <w:rPr>
          <w:rStyle w:val="FontStyle12"/>
          <w:sz w:val="26"/>
          <w:szCs w:val="26"/>
        </w:rPr>
        <w:t>».</w:t>
      </w:r>
    </w:p>
    <w:p w:rsidR="003F6D59" w:rsidRPr="00132E59" w:rsidRDefault="003F6D59" w:rsidP="006E0EE0">
      <w:pPr>
        <w:pStyle w:val="ad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  <w:r w:rsidRPr="00132E59">
        <w:rPr>
          <w:sz w:val="26"/>
          <w:szCs w:val="26"/>
        </w:rPr>
        <w:t>Образец платежного поручения для перечисления задатка размещен на сайте http://utp.sberbank-ast.ru в торговой секции «Приватизация, аренда и продажа прав» в разделе «Информация».</w:t>
      </w:r>
    </w:p>
    <w:p w:rsidR="00A26424" w:rsidRPr="007F6350" w:rsidRDefault="00A26424" w:rsidP="006E0EE0">
      <w:pPr>
        <w:pStyle w:val="ad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  <w:r w:rsidRPr="007F6350">
        <w:rPr>
          <w:sz w:val="26"/>
          <w:szCs w:val="26"/>
        </w:rPr>
        <w:t>В соответствии с требованиями Регламента торговой секции «Приватизация, аренда и продажа прав», денежные средства в сумме задатка должны быть зачислены на лицевой счет претендента на УТП не позднее 00 часов 00 минут (время московское) дня определения участников торгов.</w:t>
      </w:r>
    </w:p>
    <w:p w:rsidR="00A26424" w:rsidRPr="00A26424" w:rsidRDefault="003F6D59" w:rsidP="006E0EE0">
      <w:pPr>
        <w:pStyle w:val="ad"/>
        <w:ind w:left="0" w:firstLine="709"/>
        <w:jc w:val="both"/>
        <w:rPr>
          <w:sz w:val="26"/>
          <w:szCs w:val="26"/>
        </w:rPr>
      </w:pPr>
      <w:r w:rsidRPr="00132E59">
        <w:rPr>
          <w:sz w:val="26"/>
          <w:szCs w:val="26"/>
        </w:rPr>
        <w:t xml:space="preserve">7. </w:t>
      </w:r>
      <w:r w:rsidR="00FD6034" w:rsidRPr="00FD6034">
        <w:rPr>
          <w:sz w:val="26"/>
          <w:szCs w:val="26"/>
        </w:rPr>
        <w:t xml:space="preserve">Руководителю подразделения правового обеспечения, юрисконсульту Комитета по управлению имуществом города Торжка </w:t>
      </w:r>
      <w:r w:rsidR="00FD6034">
        <w:rPr>
          <w:sz w:val="26"/>
          <w:szCs w:val="26"/>
        </w:rPr>
        <w:t xml:space="preserve">(Татарова </w:t>
      </w:r>
      <w:r w:rsidR="00FD6034" w:rsidRPr="00132E59">
        <w:rPr>
          <w:sz w:val="26"/>
          <w:szCs w:val="26"/>
        </w:rPr>
        <w:t>А.В.</w:t>
      </w:r>
      <w:r w:rsidR="00FD6034">
        <w:rPr>
          <w:sz w:val="26"/>
          <w:szCs w:val="26"/>
        </w:rPr>
        <w:t>) о</w:t>
      </w:r>
      <w:r w:rsidR="00B139C1" w:rsidRPr="00A26424">
        <w:rPr>
          <w:sz w:val="26"/>
          <w:szCs w:val="26"/>
        </w:rPr>
        <w:t>беспечить размещение</w:t>
      </w:r>
      <w:r w:rsidR="00B139C1">
        <w:rPr>
          <w:sz w:val="26"/>
          <w:szCs w:val="26"/>
        </w:rPr>
        <w:t>:</w:t>
      </w:r>
      <w:r w:rsidR="00A26424" w:rsidRPr="00A26424">
        <w:rPr>
          <w:sz w:val="26"/>
          <w:szCs w:val="26"/>
        </w:rPr>
        <w:t xml:space="preserve"> </w:t>
      </w:r>
    </w:p>
    <w:p w:rsidR="00A26424" w:rsidRDefault="00A26424" w:rsidP="006E0EE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информационного сообщения о проведении продажи имущества;</w:t>
      </w:r>
    </w:p>
    <w:p w:rsidR="00A26424" w:rsidRDefault="00A26424" w:rsidP="006E0EE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электронной формы заявки;</w:t>
      </w:r>
    </w:p>
    <w:p w:rsidR="00A26424" w:rsidRDefault="00A26424" w:rsidP="006E0EE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проекта договора купли-продажи имущества;</w:t>
      </w:r>
    </w:p>
    <w:p w:rsidR="00A26424" w:rsidRDefault="00A26424" w:rsidP="006E0EE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иных сведений, предусмотренных Федеральным </w:t>
      </w:r>
      <w:hyperlink r:id="rId9" w:history="1">
        <w:r>
          <w:rPr>
            <w:color w:val="0000FF"/>
            <w:sz w:val="26"/>
            <w:szCs w:val="26"/>
          </w:rPr>
          <w:t>законом</w:t>
        </w:r>
      </w:hyperlink>
      <w:r w:rsidRPr="00A26424">
        <w:t xml:space="preserve"> </w:t>
      </w:r>
      <w:r w:rsidRPr="00A26424">
        <w:rPr>
          <w:sz w:val="26"/>
          <w:szCs w:val="26"/>
        </w:rPr>
        <w:t>от 21.12.2001</w:t>
      </w:r>
      <w:r w:rsidR="00CB1A14">
        <w:rPr>
          <w:sz w:val="26"/>
          <w:szCs w:val="26"/>
        </w:rPr>
        <w:t xml:space="preserve"> </w:t>
      </w:r>
      <w:r>
        <w:rPr>
          <w:sz w:val="26"/>
          <w:szCs w:val="26"/>
        </w:rPr>
        <w:t>№ 178 «</w:t>
      </w:r>
      <w:r w:rsidRPr="00A26424">
        <w:rPr>
          <w:sz w:val="26"/>
          <w:szCs w:val="26"/>
        </w:rPr>
        <w:t>О приватизации государственного и муниципального имущества</w:t>
      </w:r>
      <w:r>
        <w:rPr>
          <w:sz w:val="26"/>
          <w:szCs w:val="26"/>
        </w:rPr>
        <w:t xml:space="preserve">» и </w:t>
      </w:r>
      <w:r w:rsidRPr="00A26424">
        <w:rPr>
          <w:sz w:val="26"/>
          <w:szCs w:val="26"/>
        </w:rPr>
        <w:t>Постановлени</w:t>
      </w:r>
      <w:r>
        <w:rPr>
          <w:sz w:val="26"/>
          <w:szCs w:val="26"/>
        </w:rPr>
        <w:t>ем</w:t>
      </w:r>
      <w:r w:rsidRPr="00A26424">
        <w:rPr>
          <w:sz w:val="26"/>
          <w:szCs w:val="26"/>
        </w:rPr>
        <w:t xml:space="preserve"> Правительства РФ от 27.08.2012 </w:t>
      </w:r>
      <w:r>
        <w:rPr>
          <w:sz w:val="26"/>
          <w:szCs w:val="26"/>
        </w:rPr>
        <w:t>№</w:t>
      </w:r>
      <w:r w:rsidRPr="00A26424">
        <w:rPr>
          <w:sz w:val="26"/>
          <w:szCs w:val="26"/>
        </w:rPr>
        <w:t xml:space="preserve"> 860 </w:t>
      </w:r>
      <w:r>
        <w:rPr>
          <w:sz w:val="26"/>
          <w:szCs w:val="26"/>
        </w:rPr>
        <w:t>«</w:t>
      </w:r>
      <w:r w:rsidRPr="00A26424">
        <w:rPr>
          <w:sz w:val="26"/>
          <w:szCs w:val="26"/>
        </w:rPr>
        <w:t>Об организации и проведении продажи государственного или муниципального имущества в электронной форме</w:t>
      </w:r>
      <w:r>
        <w:rPr>
          <w:sz w:val="26"/>
          <w:szCs w:val="26"/>
        </w:rPr>
        <w:t>»;</w:t>
      </w:r>
    </w:p>
    <w:p w:rsidR="00B139C1" w:rsidRDefault="00B139C1" w:rsidP="006E0EE0">
      <w:pPr>
        <w:ind w:firstLine="709"/>
        <w:jc w:val="both"/>
        <w:rPr>
          <w:sz w:val="26"/>
          <w:szCs w:val="26"/>
        </w:rPr>
      </w:pPr>
      <w:bookmarkStart w:id="0" w:name="_Hlk164685939"/>
      <w:r w:rsidRPr="00935B89">
        <w:rPr>
          <w:sz w:val="26"/>
          <w:szCs w:val="26"/>
        </w:rPr>
        <w:t>на официальном сайте Российской Федерации для размещения информации о проведении торгов, определенном Правительством Российск</w:t>
      </w:r>
      <w:r>
        <w:rPr>
          <w:sz w:val="26"/>
          <w:szCs w:val="26"/>
        </w:rPr>
        <w:t xml:space="preserve">ой Федерации - </w:t>
      </w:r>
      <w:hyperlink r:id="rId10" w:history="1">
        <w:r w:rsidRPr="00BB3661">
          <w:rPr>
            <w:rStyle w:val="ae"/>
            <w:sz w:val="26"/>
            <w:szCs w:val="26"/>
          </w:rPr>
          <w:t>www.torgi.gov.ru</w:t>
        </w:r>
      </w:hyperlink>
      <w:r>
        <w:rPr>
          <w:sz w:val="26"/>
          <w:szCs w:val="26"/>
        </w:rPr>
        <w:t xml:space="preserve">, </w:t>
      </w:r>
      <w:r w:rsidRPr="00935B89">
        <w:rPr>
          <w:sz w:val="26"/>
          <w:szCs w:val="26"/>
        </w:rPr>
        <w:t>в информационно-теле</w:t>
      </w:r>
      <w:r>
        <w:rPr>
          <w:sz w:val="26"/>
          <w:szCs w:val="26"/>
        </w:rPr>
        <w:t>коммуникационной сети Интернет;</w:t>
      </w:r>
    </w:p>
    <w:p w:rsidR="00B139C1" w:rsidRPr="00935B89" w:rsidRDefault="00B139C1" w:rsidP="006E0EE0">
      <w:pPr>
        <w:ind w:firstLine="709"/>
        <w:jc w:val="both"/>
        <w:rPr>
          <w:sz w:val="26"/>
          <w:szCs w:val="26"/>
        </w:rPr>
      </w:pPr>
      <w:r w:rsidRPr="00935B89">
        <w:rPr>
          <w:sz w:val="26"/>
          <w:szCs w:val="26"/>
        </w:rPr>
        <w:t xml:space="preserve">на </w:t>
      </w:r>
      <w:r>
        <w:rPr>
          <w:sz w:val="26"/>
          <w:szCs w:val="26"/>
        </w:rPr>
        <w:t>электронной площадке</w:t>
      </w:r>
      <w:r w:rsidRPr="00935B89">
        <w:rPr>
          <w:sz w:val="26"/>
          <w:szCs w:val="26"/>
        </w:rPr>
        <w:t xml:space="preserve"> </w:t>
      </w:r>
      <w:r>
        <w:rPr>
          <w:sz w:val="26"/>
          <w:szCs w:val="26"/>
        </w:rPr>
        <w:t>Акционерного общества</w:t>
      </w:r>
      <w:r w:rsidRPr="000D1AC2">
        <w:rPr>
          <w:sz w:val="26"/>
          <w:szCs w:val="26"/>
        </w:rPr>
        <w:t xml:space="preserve"> «Сбербанк-Автоматизированная система торгов»</w:t>
      </w:r>
      <w:r w:rsidR="00E15B1E">
        <w:rPr>
          <w:sz w:val="26"/>
          <w:szCs w:val="26"/>
        </w:rPr>
        <w:t>,</w:t>
      </w:r>
      <w:r w:rsidR="00E15B1E" w:rsidRPr="00E15B1E">
        <w:t xml:space="preserve"> </w:t>
      </w:r>
      <w:r w:rsidR="00E15B1E" w:rsidRPr="00E15B1E">
        <w:rPr>
          <w:sz w:val="26"/>
          <w:szCs w:val="26"/>
        </w:rPr>
        <w:t>торговая секция «Приватизация, аренда и продажа прав»</w:t>
      </w:r>
      <w:r w:rsidR="00E15B1E">
        <w:rPr>
          <w:sz w:val="26"/>
          <w:szCs w:val="26"/>
        </w:rPr>
        <w:t xml:space="preserve"> - </w:t>
      </w:r>
      <w:hyperlink r:id="rId11" w:history="1">
        <w:r w:rsidR="00E15B1E" w:rsidRPr="00BB3661">
          <w:rPr>
            <w:rStyle w:val="ae"/>
            <w:sz w:val="26"/>
            <w:szCs w:val="26"/>
          </w:rPr>
          <w:t>http://utp.sberbank-ast.ru</w:t>
        </w:r>
      </w:hyperlink>
      <w:r w:rsidR="00E15B1E" w:rsidRPr="00E15B1E">
        <w:t xml:space="preserve"> </w:t>
      </w:r>
      <w:r w:rsidR="00E15B1E" w:rsidRPr="00E15B1E">
        <w:rPr>
          <w:sz w:val="26"/>
          <w:szCs w:val="26"/>
        </w:rPr>
        <w:t>в информационно-телекоммуникационной сети Интернет</w:t>
      </w:r>
      <w:r>
        <w:rPr>
          <w:rStyle w:val="ae"/>
          <w:color w:val="auto"/>
          <w:sz w:val="26"/>
          <w:szCs w:val="26"/>
        </w:rPr>
        <w:t>;</w:t>
      </w:r>
    </w:p>
    <w:p w:rsidR="00165225" w:rsidRPr="000341A2" w:rsidRDefault="00132E59" w:rsidP="006E0EE0">
      <w:pPr>
        <w:ind w:firstLine="709"/>
        <w:jc w:val="both"/>
        <w:rPr>
          <w:sz w:val="26"/>
          <w:szCs w:val="26"/>
        </w:rPr>
      </w:pPr>
      <w:r w:rsidRPr="00A26424">
        <w:rPr>
          <w:sz w:val="26"/>
          <w:szCs w:val="26"/>
        </w:rPr>
        <w:t xml:space="preserve">на официальном сайте администрации города Торжка </w:t>
      </w:r>
      <w:r w:rsidR="00DB3C7E">
        <w:rPr>
          <w:sz w:val="26"/>
          <w:szCs w:val="26"/>
        </w:rPr>
        <w:t xml:space="preserve">- </w:t>
      </w:r>
      <w:hyperlink r:id="rId12" w:history="1">
        <w:r w:rsidRPr="00A26424">
          <w:rPr>
            <w:rStyle w:val="ae"/>
            <w:sz w:val="26"/>
            <w:szCs w:val="26"/>
          </w:rPr>
          <w:t>www.torzhok-adm.ru</w:t>
        </w:r>
      </w:hyperlink>
      <w:bookmarkEnd w:id="0"/>
      <w:r w:rsidR="00E15B1E">
        <w:rPr>
          <w:sz w:val="26"/>
          <w:szCs w:val="26"/>
        </w:rPr>
        <w:t>.</w:t>
      </w:r>
    </w:p>
    <w:p w:rsidR="00026AD3" w:rsidRDefault="00026AD3" w:rsidP="000341A2">
      <w:pPr>
        <w:shd w:val="clear" w:color="auto" w:fill="FFFFFF"/>
        <w:suppressAutoHyphens/>
        <w:spacing w:line="276" w:lineRule="auto"/>
        <w:ind w:right="59"/>
        <w:rPr>
          <w:b/>
          <w:szCs w:val="26"/>
        </w:rPr>
      </w:pPr>
    </w:p>
    <w:p w:rsidR="000341A2" w:rsidRDefault="000341A2" w:rsidP="000341A2">
      <w:pPr>
        <w:shd w:val="clear" w:color="auto" w:fill="FFFFFF"/>
        <w:suppressAutoHyphens/>
        <w:spacing w:line="276" w:lineRule="auto"/>
        <w:ind w:right="59"/>
        <w:rPr>
          <w:b/>
          <w:szCs w:val="26"/>
        </w:rPr>
      </w:pPr>
    </w:p>
    <w:p w:rsidR="00864139" w:rsidRPr="00132E59" w:rsidRDefault="008B0C88" w:rsidP="00132E59">
      <w:pPr>
        <w:shd w:val="clear" w:color="auto" w:fill="FFFFFF"/>
        <w:suppressAutoHyphens/>
        <w:ind w:right="59"/>
        <w:rPr>
          <w:b/>
          <w:sz w:val="26"/>
          <w:szCs w:val="26"/>
        </w:rPr>
      </w:pPr>
      <w:r>
        <w:rPr>
          <w:b/>
          <w:szCs w:val="26"/>
        </w:rPr>
        <w:t xml:space="preserve"> </w:t>
      </w:r>
      <w:r w:rsidR="00BB58A0">
        <w:rPr>
          <w:b/>
          <w:szCs w:val="26"/>
        </w:rPr>
        <w:t>П</w:t>
      </w:r>
      <w:r w:rsidR="00EB194E" w:rsidRPr="00132E59">
        <w:rPr>
          <w:b/>
          <w:sz w:val="26"/>
          <w:szCs w:val="26"/>
        </w:rPr>
        <w:t>редседател</w:t>
      </w:r>
      <w:r w:rsidR="00BB58A0">
        <w:rPr>
          <w:b/>
          <w:sz w:val="26"/>
          <w:szCs w:val="26"/>
        </w:rPr>
        <w:t>ь</w:t>
      </w:r>
      <w:r w:rsidR="00EB194E" w:rsidRPr="00132E59">
        <w:rPr>
          <w:b/>
          <w:sz w:val="26"/>
          <w:szCs w:val="26"/>
        </w:rPr>
        <w:t xml:space="preserve"> Комитет</w:t>
      </w:r>
      <w:r w:rsidR="00860263" w:rsidRPr="00132E59">
        <w:rPr>
          <w:b/>
          <w:sz w:val="26"/>
          <w:szCs w:val="26"/>
        </w:rPr>
        <w:t>а</w:t>
      </w:r>
      <w:r w:rsidR="00114239" w:rsidRPr="00132E59">
        <w:rPr>
          <w:b/>
          <w:sz w:val="26"/>
          <w:szCs w:val="26"/>
        </w:rPr>
        <w:t xml:space="preserve"> </w:t>
      </w:r>
      <w:r w:rsidR="00864139" w:rsidRPr="00132E59">
        <w:rPr>
          <w:b/>
          <w:sz w:val="26"/>
          <w:szCs w:val="26"/>
        </w:rPr>
        <w:t xml:space="preserve">по управлению </w:t>
      </w:r>
    </w:p>
    <w:p w:rsidR="00671CBB" w:rsidRDefault="00132E59" w:rsidP="006E0EE0">
      <w:pPr>
        <w:shd w:val="clear" w:color="auto" w:fill="FFFFFF"/>
        <w:suppressAutoHyphens/>
        <w:ind w:right="59"/>
        <w:rPr>
          <w:color w:val="FFFFFF"/>
        </w:rPr>
      </w:pPr>
      <w:r w:rsidRPr="00132E59">
        <w:rPr>
          <w:b/>
          <w:sz w:val="26"/>
          <w:szCs w:val="26"/>
        </w:rPr>
        <w:t xml:space="preserve"> </w:t>
      </w:r>
      <w:r w:rsidR="00864139" w:rsidRPr="00132E59">
        <w:rPr>
          <w:b/>
          <w:sz w:val="26"/>
          <w:szCs w:val="26"/>
        </w:rPr>
        <w:t>имуществом города Торжка</w:t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  <w:t xml:space="preserve">    </w:t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F22CE2" w:rsidRPr="00132E59">
        <w:rPr>
          <w:b/>
          <w:sz w:val="26"/>
          <w:szCs w:val="26"/>
        </w:rPr>
        <w:tab/>
      </w:r>
      <w:r w:rsidR="00BB58A0">
        <w:rPr>
          <w:b/>
          <w:sz w:val="26"/>
          <w:szCs w:val="26"/>
        </w:rPr>
        <w:t>М.В. Романцова</w:t>
      </w:r>
      <w:r w:rsidR="00114239" w:rsidRPr="00196BFB">
        <w:rPr>
          <w:sz w:val="20"/>
          <w:szCs w:val="20"/>
        </w:rPr>
        <w:t xml:space="preserve">   </w:t>
      </w:r>
      <w:r w:rsidR="009E7FB6" w:rsidRPr="00D84EFA">
        <w:rPr>
          <w:color w:val="FFFFFF"/>
        </w:rPr>
        <w:t xml:space="preserve"> 2э</w:t>
      </w:r>
    </w:p>
    <w:p w:rsidR="006E0EE0" w:rsidRDefault="006E0EE0" w:rsidP="006E0EE0">
      <w:pPr>
        <w:shd w:val="clear" w:color="auto" w:fill="FFFFFF"/>
        <w:suppressAutoHyphens/>
        <w:ind w:right="59"/>
        <w:rPr>
          <w:sz w:val="20"/>
          <w:szCs w:val="20"/>
        </w:rPr>
      </w:pPr>
    </w:p>
    <w:p w:rsidR="006E0EE0" w:rsidRPr="00966CB6" w:rsidRDefault="006E0EE0" w:rsidP="006E0EE0">
      <w:pPr>
        <w:shd w:val="clear" w:color="auto" w:fill="FFFFFF"/>
        <w:suppressAutoHyphens/>
        <w:ind w:right="59"/>
        <w:rPr>
          <w:sz w:val="20"/>
          <w:szCs w:val="20"/>
        </w:rPr>
      </w:pPr>
      <w:bookmarkStart w:id="1" w:name="_GoBack"/>
    </w:p>
    <w:p w:rsidR="00A11605" w:rsidRPr="00966CB6" w:rsidRDefault="00A11605" w:rsidP="006A5A6B">
      <w:pPr>
        <w:spacing w:line="240" w:lineRule="atLeast"/>
        <w:jc w:val="both"/>
        <w:rPr>
          <w:rFonts w:eastAsia="Calibri"/>
          <w:bCs/>
          <w:sz w:val="20"/>
          <w:szCs w:val="20"/>
          <w:lang w:eastAsia="en-US"/>
        </w:rPr>
      </w:pPr>
      <w:r w:rsidRPr="00966CB6">
        <w:rPr>
          <w:rFonts w:eastAsia="Calibri"/>
          <w:sz w:val="20"/>
          <w:szCs w:val="20"/>
          <w:lang w:eastAsia="en-US"/>
        </w:rPr>
        <w:t>Проект подготовил:</w:t>
      </w:r>
    </w:p>
    <w:p w:rsidR="00A11605" w:rsidRPr="00966CB6" w:rsidRDefault="00285813" w:rsidP="006A5A6B">
      <w:pPr>
        <w:spacing w:line="240" w:lineRule="atLeast"/>
        <w:jc w:val="both"/>
        <w:rPr>
          <w:rFonts w:eastAsia="Calibri"/>
          <w:bCs/>
          <w:sz w:val="20"/>
          <w:szCs w:val="20"/>
          <w:lang w:eastAsia="en-US"/>
        </w:rPr>
      </w:pPr>
      <w:r w:rsidRPr="00966CB6">
        <w:rPr>
          <w:rFonts w:eastAsia="Calibri"/>
          <w:sz w:val="20"/>
          <w:szCs w:val="20"/>
          <w:lang w:eastAsia="en-US"/>
        </w:rPr>
        <w:t xml:space="preserve">Рук. подразделения правового </w:t>
      </w:r>
      <w:proofErr w:type="spellStart"/>
      <w:proofErr w:type="gramStart"/>
      <w:r w:rsidRPr="00966CB6">
        <w:rPr>
          <w:rFonts w:eastAsia="Calibri"/>
          <w:sz w:val="20"/>
          <w:szCs w:val="20"/>
          <w:lang w:eastAsia="en-US"/>
        </w:rPr>
        <w:t>обеспеч</w:t>
      </w:r>
      <w:proofErr w:type="spellEnd"/>
      <w:r w:rsidRPr="00966CB6">
        <w:rPr>
          <w:rFonts w:eastAsia="Calibri"/>
          <w:sz w:val="20"/>
          <w:szCs w:val="20"/>
          <w:lang w:eastAsia="en-US"/>
        </w:rPr>
        <w:t xml:space="preserve">, </w:t>
      </w:r>
      <w:r w:rsidR="00A11605" w:rsidRPr="00966CB6">
        <w:rPr>
          <w:rFonts w:eastAsia="Calibri"/>
          <w:sz w:val="20"/>
          <w:szCs w:val="20"/>
          <w:lang w:eastAsia="en-US"/>
        </w:rPr>
        <w:t xml:space="preserve"> юрисконсульт</w:t>
      </w:r>
      <w:proofErr w:type="gramEnd"/>
      <w:r w:rsidR="00A11605" w:rsidRPr="00966CB6">
        <w:rPr>
          <w:rFonts w:eastAsia="Calibri"/>
          <w:bCs/>
          <w:sz w:val="20"/>
          <w:szCs w:val="20"/>
          <w:lang w:eastAsia="en-US"/>
        </w:rPr>
        <w:t xml:space="preserve">        </w:t>
      </w:r>
      <w:r w:rsidR="00ED0329" w:rsidRPr="00966CB6">
        <w:rPr>
          <w:rFonts w:eastAsia="Calibri"/>
          <w:bCs/>
          <w:sz w:val="20"/>
          <w:szCs w:val="20"/>
          <w:lang w:eastAsia="en-US"/>
        </w:rPr>
        <w:t xml:space="preserve">                           </w:t>
      </w:r>
      <w:r w:rsidR="006A5A6B" w:rsidRPr="00966CB6">
        <w:rPr>
          <w:rFonts w:eastAsia="Calibri"/>
          <w:bCs/>
          <w:sz w:val="20"/>
          <w:szCs w:val="20"/>
          <w:lang w:eastAsia="en-US"/>
        </w:rPr>
        <w:t xml:space="preserve"> _______________</w:t>
      </w:r>
      <w:r w:rsidR="00ED0329" w:rsidRPr="00966CB6">
        <w:rPr>
          <w:rFonts w:eastAsia="Calibri"/>
          <w:bCs/>
          <w:sz w:val="20"/>
          <w:szCs w:val="20"/>
          <w:lang w:eastAsia="en-US"/>
        </w:rPr>
        <w:t xml:space="preserve"> </w:t>
      </w:r>
      <w:r w:rsidR="00A11605" w:rsidRPr="00966CB6">
        <w:rPr>
          <w:rFonts w:eastAsia="Calibri"/>
          <w:bCs/>
          <w:sz w:val="20"/>
          <w:szCs w:val="20"/>
          <w:lang w:eastAsia="en-US"/>
        </w:rPr>
        <w:t xml:space="preserve"> А.В. Татарова</w:t>
      </w:r>
    </w:p>
    <w:p w:rsidR="00A11605" w:rsidRPr="00966CB6" w:rsidRDefault="00A11605" w:rsidP="00FD6034">
      <w:pPr>
        <w:spacing w:line="240" w:lineRule="atLeast"/>
        <w:jc w:val="both"/>
        <w:rPr>
          <w:sz w:val="20"/>
          <w:szCs w:val="20"/>
        </w:rPr>
      </w:pPr>
      <w:r w:rsidRPr="00966CB6">
        <w:rPr>
          <w:sz w:val="20"/>
          <w:szCs w:val="20"/>
        </w:rPr>
        <w:t>Согласовано:</w:t>
      </w: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966CB6" w:rsidRPr="00966CB6" w:rsidTr="006A5A6B">
        <w:tc>
          <w:tcPr>
            <w:tcW w:w="4672" w:type="dxa"/>
          </w:tcPr>
          <w:p w:rsidR="00A11605" w:rsidRPr="00966CB6" w:rsidRDefault="00A11605" w:rsidP="00FD6034">
            <w:pPr>
              <w:spacing w:line="240" w:lineRule="atLeas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73" w:type="dxa"/>
          </w:tcPr>
          <w:p w:rsidR="00A11605" w:rsidRPr="00966CB6" w:rsidRDefault="00A11605" w:rsidP="00FD6034">
            <w:pPr>
              <w:spacing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66CB6" w:rsidRPr="00966CB6" w:rsidTr="006A5A6B">
        <w:tc>
          <w:tcPr>
            <w:tcW w:w="4672" w:type="dxa"/>
          </w:tcPr>
          <w:p w:rsidR="006A5A6B" w:rsidRPr="00966CB6" w:rsidRDefault="006A5A6B" w:rsidP="006A5A6B">
            <w:pPr>
              <w:spacing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966CB6">
              <w:rPr>
                <w:rFonts w:ascii="Times New Roman" w:hAnsi="Times New Roman"/>
                <w:sz w:val="20"/>
                <w:szCs w:val="20"/>
              </w:rPr>
              <w:t xml:space="preserve">Зам. председателя КУИ города Торжка, руководитель подразделения учета и распоряжения муниципальным имуществом и земельными ресурсами                                                   </w:t>
            </w:r>
          </w:p>
          <w:p w:rsidR="006A5A6B" w:rsidRPr="00966CB6" w:rsidRDefault="006A5A6B" w:rsidP="00FD6034">
            <w:pPr>
              <w:spacing w:line="240" w:lineRule="atLeast"/>
              <w:rPr>
                <w:rFonts w:ascii="Times New Roman" w:hAnsi="Times New Roman"/>
                <w:sz w:val="20"/>
                <w:szCs w:val="20"/>
              </w:rPr>
            </w:pPr>
          </w:p>
          <w:p w:rsidR="00A11605" w:rsidRPr="00966CB6" w:rsidRDefault="00A11605" w:rsidP="00FD6034">
            <w:pPr>
              <w:spacing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966CB6">
              <w:rPr>
                <w:rFonts w:ascii="Times New Roman" w:hAnsi="Times New Roman"/>
                <w:sz w:val="20"/>
                <w:szCs w:val="20"/>
              </w:rPr>
              <w:t>Руководитель подразделения муниципального имущества и земельных ресурсов, главный бухгалтер</w:t>
            </w:r>
            <w:r w:rsidR="006A5A6B" w:rsidRPr="00966CB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4673" w:type="dxa"/>
          </w:tcPr>
          <w:p w:rsidR="00A11605" w:rsidRPr="00966CB6" w:rsidRDefault="00A11605" w:rsidP="00FD6034">
            <w:pPr>
              <w:spacing w:line="240" w:lineRule="atLeast"/>
              <w:rPr>
                <w:rFonts w:ascii="Times New Roman" w:hAnsi="Times New Roman"/>
                <w:sz w:val="20"/>
                <w:szCs w:val="20"/>
              </w:rPr>
            </w:pPr>
          </w:p>
          <w:p w:rsidR="006A5A6B" w:rsidRPr="00966CB6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6A5A6B" w:rsidRPr="00966CB6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6A5A6B" w:rsidRPr="00966CB6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66CB6">
              <w:rPr>
                <w:rFonts w:ascii="Times New Roman" w:hAnsi="Times New Roman"/>
                <w:sz w:val="20"/>
                <w:szCs w:val="20"/>
              </w:rPr>
              <w:t xml:space="preserve">_______________ Е.А. Паршина  </w:t>
            </w:r>
          </w:p>
          <w:p w:rsidR="006A5A6B" w:rsidRPr="00966CB6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6A5A6B" w:rsidRPr="00966CB6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6A5A6B" w:rsidRPr="00966CB6" w:rsidRDefault="006A5A6B" w:rsidP="00FD6034">
            <w:pPr>
              <w:spacing w:line="240" w:lineRule="atLeast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A11605" w:rsidRPr="00966CB6" w:rsidRDefault="006A5A6B" w:rsidP="006A5A6B">
            <w:pPr>
              <w:spacing w:line="240" w:lineRule="atLeast"/>
              <w:rPr>
                <w:rFonts w:ascii="Times New Roman" w:hAnsi="Times New Roman"/>
                <w:sz w:val="20"/>
                <w:szCs w:val="20"/>
              </w:rPr>
            </w:pPr>
            <w:r w:rsidRPr="00966CB6">
              <w:rPr>
                <w:rFonts w:ascii="Times New Roman" w:hAnsi="Times New Roman"/>
                <w:sz w:val="20"/>
                <w:szCs w:val="20"/>
              </w:rPr>
              <w:t xml:space="preserve">                                 _________________ Е.В. </w:t>
            </w:r>
            <w:proofErr w:type="spellStart"/>
            <w:r w:rsidRPr="00966CB6">
              <w:rPr>
                <w:rFonts w:ascii="Times New Roman" w:hAnsi="Times New Roman"/>
                <w:sz w:val="20"/>
                <w:szCs w:val="20"/>
              </w:rPr>
              <w:t>Шель</w:t>
            </w:r>
            <w:proofErr w:type="spellEnd"/>
          </w:p>
        </w:tc>
      </w:tr>
      <w:bookmarkEnd w:id="1"/>
    </w:tbl>
    <w:p w:rsidR="00E529D1" w:rsidRPr="003B01E4" w:rsidRDefault="00E529D1" w:rsidP="006D3F88">
      <w:pPr>
        <w:contextualSpacing/>
        <w:jc w:val="right"/>
        <w:rPr>
          <w:iCs/>
          <w:sz w:val="20"/>
          <w:szCs w:val="20"/>
        </w:rPr>
      </w:pPr>
    </w:p>
    <w:p w:rsidR="00C60138" w:rsidRDefault="00C60138" w:rsidP="006D3F88">
      <w:pPr>
        <w:contextualSpacing/>
        <w:jc w:val="right"/>
        <w:rPr>
          <w:iCs/>
          <w:sz w:val="20"/>
          <w:szCs w:val="20"/>
        </w:rPr>
      </w:pPr>
    </w:p>
    <w:sectPr w:rsidR="00C60138" w:rsidSect="00864139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6515" w:rsidRDefault="008D6515" w:rsidP="006D3F88">
      <w:r>
        <w:separator/>
      </w:r>
    </w:p>
  </w:endnote>
  <w:endnote w:type="continuationSeparator" w:id="0">
    <w:p w:rsidR="008D6515" w:rsidRDefault="008D6515" w:rsidP="006D3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6515" w:rsidRDefault="008D6515" w:rsidP="006D3F88">
      <w:r>
        <w:separator/>
      </w:r>
    </w:p>
  </w:footnote>
  <w:footnote w:type="continuationSeparator" w:id="0">
    <w:p w:rsidR="008D6515" w:rsidRDefault="008D6515" w:rsidP="006D3F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4007F"/>
    <w:multiLevelType w:val="multilevel"/>
    <w:tmpl w:val="F27ABE86"/>
    <w:lvl w:ilvl="0">
      <w:start w:val="1"/>
      <w:numFmt w:val="decimal"/>
      <w:lvlText w:val="%1."/>
      <w:lvlJc w:val="left"/>
      <w:pPr>
        <w:ind w:left="391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63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9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9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5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52" w:hanging="1800"/>
      </w:pPr>
      <w:rPr>
        <w:rFonts w:hint="default"/>
      </w:rPr>
    </w:lvl>
  </w:abstractNum>
  <w:abstractNum w:abstractNumId="1" w15:restartNumberingAfterBreak="0">
    <w:nsid w:val="068D7473"/>
    <w:multiLevelType w:val="hybridMultilevel"/>
    <w:tmpl w:val="4020751A"/>
    <w:lvl w:ilvl="0" w:tplc="8BE2C6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45710EA"/>
    <w:multiLevelType w:val="multilevel"/>
    <w:tmpl w:val="2A7E9CC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3" w15:restartNumberingAfterBreak="0">
    <w:nsid w:val="1BAD6AC4"/>
    <w:multiLevelType w:val="hybridMultilevel"/>
    <w:tmpl w:val="4606A742"/>
    <w:lvl w:ilvl="0" w:tplc="20D01198">
      <w:start w:val="1"/>
      <w:numFmt w:val="decimal"/>
      <w:lvlText w:val="%1."/>
      <w:lvlJc w:val="left"/>
      <w:pPr>
        <w:ind w:left="89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 w15:restartNumberingAfterBreak="0">
    <w:nsid w:val="406B007A"/>
    <w:multiLevelType w:val="multilevel"/>
    <w:tmpl w:val="E1B467A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5" w15:restartNumberingAfterBreak="0">
    <w:nsid w:val="496A1BEB"/>
    <w:multiLevelType w:val="hybridMultilevel"/>
    <w:tmpl w:val="727C7746"/>
    <w:lvl w:ilvl="0" w:tplc="1C70480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24607DD"/>
    <w:multiLevelType w:val="hybridMultilevel"/>
    <w:tmpl w:val="6F385414"/>
    <w:lvl w:ilvl="0" w:tplc="160400B4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7" w15:restartNumberingAfterBreak="0">
    <w:nsid w:val="576B6BF7"/>
    <w:multiLevelType w:val="multilevel"/>
    <w:tmpl w:val="4566CA04"/>
    <w:lvl w:ilvl="0">
      <w:start w:val="1"/>
      <w:numFmt w:val="decimal"/>
      <w:lvlText w:val="%1."/>
      <w:lvlJc w:val="left"/>
      <w:pPr>
        <w:ind w:left="1920" w:hanging="84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8" w15:restartNumberingAfterBreak="0">
    <w:nsid w:val="63643991"/>
    <w:multiLevelType w:val="multilevel"/>
    <w:tmpl w:val="51189EE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714127C7"/>
    <w:multiLevelType w:val="multilevel"/>
    <w:tmpl w:val="DB3ACFD2"/>
    <w:lvl w:ilvl="0">
      <w:start w:val="1"/>
      <w:numFmt w:val="decimal"/>
      <w:lvlText w:val="%1."/>
      <w:lvlJc w:val="left"/>
      <w:pPr>
        <w:ind w:left="1380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7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31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18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36" w:hanging="1800"/>
      </w:pPr>
      <w:rPr>
        <w:rFonts w:hint="default"/>
      </w:rPr>
    </w:lvl>
  </w:abstractNum>
  <w:abstractNum w:abstractNumId="10" w15:restartNumberingAfterBreak="0">
    <w:nsid w:val="759820F3"/>
    <w:multiLevelType w:val="multilevel"/>
    <w:tmpl w:val="03DE9E26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7"/>
  </w:num>
  <w:num w:numId="2">
    <w:abstractNumId w:val="9"/>
  </w:num>
  <w:num w:numId="3">
    <w:abstractNumId w:val="6"/>
  </w:num>
  <w:num w:numId="4">
    <w:abstractNumId w:val="10"/>
  </w:num>
  <w:num w:numId="5">
    <w:abstractNumId w:val="4"/>
  </w:num>
  <w:num w:numId="6">
    <w:abstractNumId w:val="2"/>
  </w:num>
  <w:num w:numId="7">
    <w:abstractNumId w:val="8"/>
  </w:num>
  <w:num w:numId="8">
    <w:abstractNumId w:val="3"/>
  </w:num>
  <w:num w:numId="9">
    <w:abstractNumId w:val="5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944"/>
    <w:rsid w:val="000021B1"/>
    <w:rsid w:val="00003CE4"/>
    <w:rsid w:val="000106F2"/>
    <w:rsid w:val="00010D68"/>
    <w:rsid w:val="00011DCB"/>
    <w:rsid w:val="0002129A"/>
    <w:rsid w:val="00022F49"/>
    <w:rsid w:val="00026AD3"/>
    <w:rsid w:val="000341A2"/>
    <w:rsid w:val="00041D15"/>
    <w:rsid w:val="00050106"/>
    <w:rsid w:val="0006223C"/>
    <w:rsid w:val="00063B7F"/>
    <w:rsid w:val="000656DC"/>
    <w:rsid w:val="00067451"/>
    <w:rsid w:val="0007198A"/>
    <w:rsid w:val="00071A33"/>
    <w:rsid w:val="000831A4"/>
    <w:rsid w:val="00083E33"/>
    <w:rsid w:val="000A09F7"/>
    <w:rsid w:val="000C1B68"/>
    <w:rsid w:val="000C2587"/>
    <w:rsid w:val="000C4028"/>
    <w:rsid w:val="000D1AC2"/>
    <w:rsid w:val="000D6CFF"/>
    <w:rsid w:val="000E34AE"/>
    <w:rsid w:val="000F2AB1"/>
    <w:rsid w:val="000F4B9C"/>
    <w:rsid w:val="00102B1F"/>
    <w:rsid w:val="00102F6A"/>
    <w:rsid w:val="00111F7D"/>
    <w:rsid w:val="00114239"/>
    <w:rsid w:val="00122D9D"/>
    <w:rsid w:val="00131D48"/>
    <w:rsid w:val="00132E59"/>
    <w:rsid w:val="001547EA"/>
    <w:rsid w:val="00165225"/>
    <w:rsid w:val="001653F0"/>
    <w:rsid w:val="00175FA2"/>
    <w:rsid w:val="0018059F"/>
    <w:rsid w:val="00187149"/>
    <w:rsid w:val="00196BFB"/>
    <w:rsid w:val="001A7DFB"/>
    <w:rsid w:val="001B2889"/>
    <w:rsid w:val="001C7EC1"/>
    <w:rsid w:val="001D0028"/>
    <w:rsid w:val="001D1944"/>
    <w:rsid w:val="001E1BB5"/>
    <w:rsid w:val="001E1FE6"/>
    <w:rsid w:val="001E2980"/>
    <w:rsid w:val="001F01F6"/>
    <w:rsid w:val="001F7B0C"/>
    <w:rsid w:val="00201E2E"/>
    <w:rsid w:val="00212A2A"/>
    <w:rsid w:val="002165A2"/>
    <w:rsid w:val="00223177"/>
    <w:rsid w:val="00227AF8"/>
    <w:rsid w:val="00231D0A"/>
    <w:rsid w:val="00237692"/>
    <w:rsid w:val="002408D8"/>
    <w:rsid w:val="00245C8F"/>
    <w:rsid w:val="0025053A"/>
    <w:rsid w:val="002568EF"/>
    <w:rsid w:val="00257DBD"/>
    <w:rsid w:val="00263D22"/>
    <w:rsid w:val="002720DD"/>
    <w:rsid w:val="00285813"/>
    <w:rsid w:val="002919DD"/>
    <w:rsid w:val="00293876"/>
    <w:rsid w:val="002A496C"/>
    <w:rsid w:val="002C02A4"/>
    <w:rsid w:val="002C0690"/>
    <w:rsid w:val="002C0FBA"/>
    <w:rsid w:val="002C7352"/>
    <w:rsid w:val="002D34AF"/>
    <w:rsid w:val="002F2180"/>
    <w:rsid w:val="00302AB6"/>
    <w:rsid w:val="00303727"/>
    <w:rsid w:val="00303FE1"/>
    <w:rsid w:val="00307E64"/>
    <w:rsid w:val="003145CC"/>
    <w:rsid w:val="003152BE"/>
    <w:rsid w:val="0032676B"/>
    <w:rsid w:val="00331285"/>
    <w:rsid w:val="00340C1D"/>
    <w:rsid w:val="00344A97"/>
    <w:rsid w:val="00355EEA"/>
    <w:rsid w:val="00370044"/>
    <w:rsid w:val="0037012F"/>
    <w:rsid w:val="00372007"/>
    <w:rsid w:val="0037358C"/>
    <w:rsid w:val="0037733F"/>
    <w:rsid w:val="003A3241"/>
    <w:rsid w:val="003A4063"/>
    <w:rsid w:val="003B01E4"/>
    <w:rsid w:val="003B1430"/>
    <w:rsid w:val="003B6BF2"/>
    <w:rsid w:val="003D3AA3"/>
    <w:rsid w:val="003E1D2D"/>
    <w:rsid w:val="003F5016"/>
    <w:rsid w:val="003F6D59"/>
    <w:rsid w:val="00404020"/>
    <w:rsid w:val="00405265"/>
    <w:rsid w:val="0042056C"/>
    <w:rsid w:val="00425D12"/>
    <w:rsid w:val="004315C1"/>
    <w:rsid w:val="00431D33"/>
    <w:rsid w:val="004322F2"/>
    <w:rsid w:val="00442917"/>
    <w:rsid w:val="0044389B"/>
    <w:rsid w:val="00451B26"/>
    <w:rsid w:val="00456F5E"/>
    <w:rsid w:val="0045749B"/>
    <w:rsid w:val="00460478"/>
    <w:rsid w:val="00461305"/>
    <w:rsid w:val="004741B8"/>
    <w:rsid w:val="0047651A"/>
    <w:rsid w:val="0048660D"/>
    <w:rsid w:val="00486679"/>
    <w:rsid w:val="00493DFD"/>
    <w:rsid w:val="004B2710"/>
    <w:rsid w:val="004D35A2"/>
    <w:rsid w:val="004E43D8"/>
    <w:rsid w:val="00515CB8"/>
    <w:rsid w:val="00521F48"/>
    <w:rsid w:val="00522ED7"/>
    <w:rsid w:val="00532E1A"/>
    <w:rsid w:val="005340A0"/>
    <w:rsid w:val="005427EA"/>
    <w:rsid w:val="0057443B"/>
    <w:rsid w:val="00574778"/>
    <w:rsid w:val="00580AEF"/>
    <w:rsid w:val="00586CFB"/>
    <w:rsid w:val="00590A72"/>
    <w:rsid w:val="005B1022"/>
    <w:rsid w:val="005B32C9"/>
    <w:rsid w:val="005C7165"/>
    <w:rsid w:val="005D4F72"/>
    <w:rsid w:val="005D5282"/>
    <w:rsid w:val="005D79E3"/>
    <w:rsid w:val="005E029F"/>
    <w:rsid w:val="005E2836"/>
    <w:rsid w:val="005F0931"/>
    <w:rsid w:val="005F1972"/>
    <w:rsid w:val="005F6186"/>
    <w:rsid w:val="00605A66"/>
    <w:rsid w:val="00607230"/>
    <w:rsid w:val="006144F2"/>
    <w:rsid w:val="00614A37"/>
    <w:rsid w:val="00615483"/>
    <w:rsid w:val="00621075"/>
    <w:rsid w:val="00625EE1"/>
    <w:rsid w:val="00627F81"/>
    <w:rsid w:val="006335F3"/>
    <w:rsid w:val="006352BC"/>
    <w:rsid w:val="00646A90"/>
    <w:rsid w:val="00646CB3"/>
    <w:rsid w:val="0065008B"/>
    <w:rsid w:val="00670FD5"/>
    <w:rsid w:val="00671CBB"/>
    <w:rsid w:val="006838ED"/>
    <w:rsid w:val="00686406"/>
    <w:rsid w:val="006942A9"/>
    <w:rsid w:val="006A5A6B"/>
    <w:rsid w:val="006B19F8"/>
    <w:rsid w:val="006B3431"/>
    <w:rsid w:val="006D3F88"/>
    <w:rsid w:val="006E0144"/>
    <w:rsid w:val="006E0356"/>
    <w:rsid w:val="006E0EE0"/>
    <w:rsid w:val="006F0AED"/>
    <w:rsid w:val="006F116C"/>
    <w:rsid w:val="0071204A"/>
    <w:rsid w:val="007172BC"/>
    <w:rsid w:val="00720F9D"/>
    <w:rsid w:val="00726BCF"/>
    <w:rsid w:val="00733AA0"/>
    <w:rsid w:val="00735F8F"/>
    <w:rsid w:val="00750DFA"/>
    <w:rsid w:val="0075371C"/>
    <w:rsid w:val="007553EE"/>
    <w:rsid w:val="00756574"/>
    <w:rsid w:val="00780301"/>
    <w:rsid w:val="00786813"/>
    <w:rsid w:val="007964E6"/>
    <w:rsid w:val="00796D4A"/>
    <w:rsid w:val="007A16BB"/>
    <w:rsid w:val="007A2BD4"/>
    <w:rsid w:val="007C07EF"/>
    <w:rsid w:val="007C6A77"/>
    <w:rsid w:val="007D0015"/>
    <w:rsid w:val="007E000D"/>
    <w:rsid w:val="007F07EF"/>
    <w:rsid w:val="007F4C5B"/>
    <w:rsid w:val="00800D3F"/>
    <w:rsid w:val="00801A00"/>
    <w:rsid w:val="00802C61"/>
    <w:rsid w:val="008079CD"/>
    <w:rsid w:val="0081149D"/>
    <w:rsid w:val="0082367C"/>
    <w:rsid w:val="00823A97"/>
    <w:rsid w:val="00826CFD"/>
    <w:rsid w:val="0083390D"/>
    <w:rsid w:val="00840E25"/>
    <w:rsid w:val="008463EC"/>
    <w:rsid w:val="00850240"/>
    <w:rsid w:val="00855C54"/>
    <w:rsid w:val="00860263"/>
    <w:rsid w:val="00861A25"/>
    <w:rsid w:val="00864139"/>
    <w:rsid w:val="008659DC"/>
    <w:rsid w:val="00867A75"/>
    <w:rsid w:val="008732F9"/>
    <w:rsid w:val="0087408D"/>
    <w:rsid w:val="00874E72"/>
    <w:rsid w:val="00875BAA"/>
    <w:rsid w:val="00884930"/>
    <w:rsid w:val="0088520F"/>
    <w:rsid w:val="0089015D"/>
    <w:rsid w:val="00892968"/>
    <w:rsid w:val="00894893"/>
    <w:rsid w:val="008A4335"/>
    <w:rsid w:val="008B0C88"/>
    <w:rsid w:val="008B4464"/>
    <w:rsid w:val="008B64D5"/>
    <w:rsid w:val="008D6515"/>
    <w:rsid w:val="008D78F7"/>
    <w:rsid w:val="008E1EF1"/>
    <w:rsid w:val="008F54D3"/>
    <w:rsid w:val="0090369E"/>
    <w:rsid w:val="009140AB"/>
    <w:rsid w:val="0091487A"/>
    <w:rsid w:val="00924750"/>
    <w:rsid w:val="00926F7D"/>
    <w:rsid w:val="00935B89"/>
    <w:rsid w:val="009535BE"/>
    <w:rsid w:val="009559DD"/>
    <w:rsid w:val="009657AB"/>
    <w:rsid w:val="00966CB6"/>
    <w:rsid w:val="009705CC"/>
    <w:rsid w:val="0097317D"/>
    <w:rsid w:val="00976AE1"/>
    <w:rsid w:val="00983B2C"/>
    <w:rsid w:val="00994906"/>
    <w:rsid w:val="00995CBB"/>
    <w:rsid w:val="009A0410"/>
    <w:rsid w:val="009A3DDB"/>
    <w:rsid w:val="009A49B0"/>
    <w:rsid w:val="009A565D"/>
    <w:rsid w:val="009C20DC"/>
    <w:rsid w:val="009D53A4"/>
    <w:rsid w:val="009D5EAF"/>
    <w:rsid w:val="009D62D0"/>
    <w:rsid w:val="009E13F0"/>
    <w:rsid w:val="009E47B3"/>
    <w:rsid w:val="009E4831"/>
    <w:rsid w:val="009E7FB6"/>
    <w:rsid w:val="009F3253"/>
    <w:rsid w:val="009F40B5"/>
    <w:rsid w:val="009F79E0"/>
    <w:rsid w:val="00A006AD"/>
    <w:rsid w:val="00A11605"/>
    <w:rsid w:val="00A16E2E"/>
    <w:rsid w:val="00A26424"/>
    <w:rsid w:val="00A303B6"/>
    <w:rsid w:val="00A44732"/>
    <w:rsid w:val="00A454F3"/>
    <w:rsid w:val="00A45DEA"/>
    <w:rsid w:val="00A5042B"/>
    <w:rsid w:val="00A52552"/>
    <w:rsid w:val="00A52C16"/>
    <w:rsid w:val="00A569E9"/>
    <w:rsid w:val="00A65E1A"/>
    <w:rsid w:val="00A66FBD"/>
    <w:rsid w:val="00A70EF4"/>
    <w:rsid w:val="00A727FA"/>
    <w:rsid w:val="00A73627"/>
    <w:rsid w:val="00A8179B"/>
    <w:rsid w:val="00A82F7B"/>
    <w:rsid w:val="00A84099"/>
    <w:rsid w:val="00A846F2"/>
    <w:rsid w:val="00AB2155"/>
    <w:rsid w:val="00AC067F"/>
    <w:rsid w:val="00AC3C25"/>
    <w:rsid w:val="00AE24F4"/>
    <w:rsid w:val="00AF4499"/>
    <w:rsid w:val="00B13112"/>
    <w:rsid w:val="00B139C1"/>
    <w:rsid w:val="00B15191"/>
    <w:rsid w:val="00B162AA"/>
    <w:rsid w:val="00B22E6D"/>
    <w:rsid w:val="00B23C11"/>
    <w:rsid w:val="00B275F0"/>
    <w:rsid w:val="00B403BA"/>
    <w:rsid w:val="00B727D7"/>
    <w:rsid w:val="00B72B8A"/>
    <w:rsid w:val="00B941D1"/>
    <w:rsid w:val="00B949A1"/>
    <w:rsid w:val="00B96BD0"/>
    <w:rsid w:val="00BA7958"/>
    <w:rsid w:val="00BB58A0"/>
    <w:rsid w:val="00BC11FD"/>
    <w:rsid w:val="00BC1AF1"/>
    <w:rsid w:val="00BC28B2"/>
    <w:rsid w:val="00BE2366"/>
    <w:rsid w:val="00BE3A2F"/>
    <w:rsid w:val="00BE6BAF"/>
    <w:rsid w:val="00BE7856"/>
    <w:rsid w:val="00BF37D7"/>
    <w:rsid w:val="00BF6799"/>
    <w:rsid w:val="00C00BC8"/>
    <w:rsid w:val="00C03464"/>
    <w:rsid w:val="00C12087"/>
    <w:rsid w:val="00C335D4"/>
    <w:rsid w:val="00C35571"/>
    <w:rsid w:val="00C5110C"/>
    <w:rsid w:val="00C522D0"/>
    <w:rsid w:val="00C60138"/>
    <w:rsid w:val="00C714E1"/>
    <w:rsid w:val="00C71CE3"/>
    <w:rsid w:val="00C84F93"/>
    <w:rsid w:val="00C9421D"/>
    <w:rsid w:val="00CA5B65"/>
    <w:rsid w:val="00CB0EBF"/>
    <w:rsid w:val="00CB1A14"/>
    <w:rsid w:val="00CB3ACB"/>
    <w:rsid w:val="00CB7E5A"/>
    <w:rsid w:val="00CD3474"/>
    <w:rsid w:val="00CE7280"/>
    <w:rsid w:val="00D03165"/>
    <w:rsid w:val="00D04C25"/>
    <w:rsid w:val="00D06667"/>
    <w:rsid w:val="00D23A12"/>
    <w:rsid w:val="00D301FF"/>
    <w:rsid w:val="00D40D2B"/>
    <w:rsid w:val="00D51C96"/>
    <w:rsid w:val="00D61C0C"/>
    <w:rsid w:val="00D84D0E"/>
    <w:rsid w:val="00D84EFA"/>
    <w:rsid w:val="00D86603"/>
    <w:rsid w:val="00D92087"/>
    <w:rsid w:val="00D9560E"/>
    <w:rsid w:val="00DA00D5"/>
    <w:rsid w:val="00DA2D4F"/>
    <w:rsid w:val="00DB2822"/>
    <w:rsid w:val="00DB3C7E"/>
    <w:rsid w:val="00DC097F"/>
    <w:rsid w:val="00DC122E"/>
    <w:rsid w:val="00DC4152"/>
    <w:rsid w:val="00DD484D"/>
    <w:rsid w:val="00DD4C86"/>
    <w:rsid w:val="00DD6FCD"/>
    <w:rsid w:val="00DD714F"/>
    <w:rsid w:val="00DE0B3B"/>
    <w:rsid w:val="00DF3BBC"/>
    <w:rsid w:val="00DF59EF"/>
    <w:rsid w:val="00E036E0"/>
    <w:rsid w:val="00E0769F"/>
    <w:rsid w:val="00E14637"/>
    <w:rsid w:val="00E15B1E"/>
    <w:rsid w:val="00E42D2E"/>
    <w:rsid w:val="00E516FC"/>
    <w:rsid w:val="00E529D1"/>
    <w:rsid w:val="00E66C11"/>
    <w:rsid w:val="00E74A11"/>
    <w:rsid w:val="00E76D50"/>
    <w:rsid w:val="00EA60B3"/>
    <w:rsid w:val="00EB194E"/>
    <w:rsid w:val="00EB2C41"/>
    <w:rsid w:val="00EB54D4"/>
    <w:rsid w:val="00ED0329"/>
    <w:rsid w:val="00EE1C48"/>
    <w:rsid w:val="00EF3F14"/>
    <w:rsid w:val="00EF79B8"/>
    <w:rsid w:val="00F1385A"/>
    <w:rsid w:val="00F1598E"/>
    <w:rsid w:val="00F220B9"/>
    <w:rsid w:val="00F22CE2"/>
    <w:rsid w:val="00F36BB5"/>
    <w:rsid w:val="00F42523"/>
    <w:rsid w:val="00F573EC"/>
    <w:rsid w:val="00F61DA9"/>
    <w:rsid w:val="00F644CB"/>
    <w:rsid w:val="00F646D2"/>
    <w:rsid w:val="00F664FF"/>
    <w:rsid w:val="00F66656"/>
    <w:rsid w:val="00F67D0B"/>
    <w:rsid w:val="00F70C78"/>
    <w:rsid w:val="00F96935"/>
    <w:rsid w:val="00FA2D6E"/>
    <w:rsid w:val="00FB6651"/>
    <w:rsid w:val="00FC23D3"/>
    <w:rsid w:val="00FC7A65"/>
    <w:rsid w:val="00FD6034"/>
    <w:rsid w:val="00FE37E9"/>
    <w:rsid w:val="00FF3E1F"/>
    <w:rsid w:val="00FF4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E03724"/>
  <w15:docId w15:val="{C2449E61-6BDA-43E3-8E18-5D6864281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D1944"/>
    <w:rPr>
      <w:sz w:val="24"/>
      <w:szCs w:val="24"/>
    </w:rPr>
  </w:style>
  <w:style w:type="paragraph" w:styleId="2">
    <w:name w:val="heading 2"/>
    <w:basedOn w:val="a"/>
    <w:next w:val="a"/>
    <w:qFormat/>
    <w:rsid w:val="006072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8">
    <w:name w:val="heading 8"/>
    <w:basedOn w:val="a"/>
    <w:next w:val="a"/>
    <w:link w:val="80"/>
    <w:qFormat/>
    <w:rsid w:val="001D1944"/>
    <w:pPr>
      <w:keepNext/>
      <w:jc w:val="center"/>
      <w:outlineLvl w:val="7"/>
    </w:pPr>
    <w:rPr>
      <w:b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D19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caption"/>
    <w:basedOn w:val="a"/>
    <w:next w:val="a"/>
    <w:uiPriority w:val="35"/>
    <w:qFormat/>
    <w:rsid w:val="001D1944"/>
    <w:pPr>
      <w:spacing w:line="360" w:lineRule="auto"/>
      <w:jc w:val="both"/>
    </w:pPr>
    <w:rPr>
      <w:b/>
      <w:sz w:val="28"/>
      <w:szCs w:val="20"/>
    </w:rPr>
  </w:style>
  <w:style w:type="character" w:customStyle="1" w:styleId="80">
    <w:name w:val="Заголовок 8 Знак"/>
    <w:basedOn w:val="a0"/>
    <w:link w:val="8"/>
    <w:rsid w:val="001D1944"/>
    <w:rPr>
      <w:b/>
      <w:spacing w:val="60"/>
      <w:sz w:val="28"/>
      <w:lang w:val="ru-RU" w:eastAsia="ru-RU" w:bidi="ar-SA"/>
    </w:rPr>
  </w:style>
  <w:style w:type="paragraph" w:customStyle="1" w:styleId="Style2">
    <w:name w:val="Style2"/>
    <w:basedOn w:val="a"/>
    <w:rsid w:val="00DE0B3B"/>
    <w:pPr>
      <w:widowControl w:val="0"/>
      <w:autoSpaceDE w:val="0"/>
      <w:autoSpaceDN w:val="0"/>
      <w:adjustRightInd w:val="0"/>
      <w:spacing w:line="453" w:lineRule="exact"/>
      <w:ind w:hanging="96"/>
    </w:pPr>
  </w:style>
  <w:style w:type="paragraph" w:customStyle="1" w:styleId="Style4">
    <w:name w:val="Style4"/>
    <w:basedOn w:val="a"/>
    <w:rsid w:val="00DE0B3B"/>
    <w:pPr>
      <w:widowControl w:val="0"/>
      <w:autoSpaceDE w:val="0"/>
      <w:autoSpaceDN w:val="0"/>
      <w:adjustRightInd w:val="0"/>
      <w:spacing w:line="451" w:lineRule="exact"/>
      <w:jc w:val="center"/>
    </w:pPr>
  </w:style>
  <w:style w:type="character" w:customStyle="1" w:styleId="FontStyle12">
    <w:name w:val="Font Style12"/>
    <w:basedOn w:val="a0"/>
    <w:rsid w:val="00DE0B3B"/>
    <w:rPr>
      <w:rFonts w:ascii="Times New Roman" w:hAnsi="Times New Roman" w:cs="Times New Roman"/>
      <w:sz w:val="24"/>
      <w:szCs w:val="24"/>
    </w:rPr>
  </w:style>
  <w:style w:type="paragraph" w:customStyle="1" w:styleId="3">
    <w:name w:val="Знак3"/>
    <w:basedOn w:val="a"/>
    <w:next w:val="2"/>
    <w:autoRedefine/>
    <w:rsid w:val="00607230"/>
    <w:pPr>
      <w:tabs>
        <w:tab w:val="left" w:pos="540"/>
      </w:tabs>
      <w:spacing w:after="160"/>
      <w:jc w:val="both"/>
    </w:pPr>
    <w:rPr>
      <w:b/>
      <w:lang w:eastAsia="en-US"/>
    </w:rPr>
  </w:style>
  <w:style w:type="paragraph" w:customStyle="1" w:styleId="Heading">
    <w:name w:val="Heading"/>
    <w:rsid w:val="00621075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4">
    <w:name w:val="header"/>
    <w:basedOn w:val="a"/>
    <w:link w:val="a5"/>
    <w:uiPriority w:val="99"/>
    <w:rsid w:val="00011DCB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011DCB"/>
    <w:rPr>
      <w:sz w:val="26"/>
    </w:rPr>
  </w:style>
  <w:style w:type="table" w:styleId="a6">
    <w:name w:val="Table Grid"/>
    <w:basedOn w:val="a1"/>
    <w:rsid w:val="00840E2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Balloon Text"/>
    <w:basedOn w:val="a"/>
    <w:link w:val="a8"/>
    <w:rsid w:val="0078030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780301"/>
    <w:rPr>
      <w:rFonts w:ascii="Tahoma" w:hAnsi="Tahoma" w:cs="Tahoma"/>
      <w:sz w:val="16"/>
      <w:szCs w:val="16"/>
    </w:rPr>
  </w:style>
  <w:style w:type="paragraph" w:styleId="20">
    <w:name w:val="Body Text Indent 2"/>
    <w:basedOn w:val="a"/>
    <w:link w:val="21"/>
    <w:uiPriority w:val="99"/>
    <w:unhideWhenUsed/>
    <w:rsid w:val="00CE7280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1">
    <w:name w:val="Основной текст с отступом 2 Знак"/>
    <w:basedOn w:val="a0"/>
    <w:link w:val="20"/>
    <w:uiPriority w:val="99"/>
    <w:rsid w:val="00CE7280"/>
    <w:rPr>
      <w:rFonts w:ascii="Calibri" w:hAnsi="Calibri"/>
      <w:sz w:val="22"/>
      <w:szCs w:val="22"/>
    </w:rPr>
  </w:style>
  <w:style w:type="paragraph" w:styleId="a9">
    <w:name w:val="Body Text Indent"/>
    <w:basedOn w:val="a"/>
    <w:link w:val="aa"/>
    <w:rsid w:val="009E7FB6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9E7FB6"/>
    <w:rPr>
      <w:sz w:val="24"/>
      <w:szCs w:val="24"/>
    </w:rPr>
  </w:style>
  <w:style w:type="paragraph" w:styleId="ab">
    <w:name w:val="No Spacing"/>
    <w:link w:val="ac"/>
    <w:uiPriority w:val="1"/>
    <w:qFormat/>
    <w:rsid w:val="008B0C88"/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8B0C88"/>
    <w:rPr>
      <w:rFonts w:ascii="Calibri" w:hAnsi="Calibri"/>
      <w:sz w:val="22"/>
      <w:szCs w:val="22"/>
    </w:rPr>
  </w:style>
  <w:style w:type="table" w:customStyle="1" w:styleId="1">
    <w:name w:val="Сетка таблицы1"/>
    <w:basedOn w:val="a1"/>
    <w:next w:val="a6"/>
    <w:uiPriority w:val="39"/>
    <w:rsid w:val="00A1160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2D34AF"/>
    <w:pPr>
      <w:ind w:left="720"/>
      <w:contextualSpacing/>
    </w:pPr>
  </w:style>
  <w:style w:type="character" w:styleId="ae">
    <w:name w:val="Hyperlink"/>
    <w:basedOn w:val="a0"/>
    <w:unhideWhenUsed/>
    <w:rsid w:val="008D78F7"/>
    <w:rPr>
      <w:color w:val="0000FF" w:themeColor="hyperlink"/>
      <w:u w:val="single"/>
    </w:rPr>
  </w:style>
  <w:style w:type="paragraph" w:styleId="af">
    <w:name w:val="footnote text"/>
    <w:basedOn w:val="a"/>
    <w:link w:val="af0"/>
    <w:uiPriority w:val="99"/>
    <w:unhideWhenUsed/>
    <w:rsid w:val="006D3F88"/>
    <w:rPr>
      <w:rFonts w:ascii="Arial" w:hAnsi="Arial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6D3F88"/>
    <w:rPr>
      <w:rFonts w:ascii="Arial" w:hAnsi="Arial"/>
    </w:rPr>
  </w:style>
  <w:style w:type="character" w:styleId="af1">
    <w:name w:val="footnote reference"/>
    <w:basedOn w:val="a0"/>
    <w:uiPriority w:val="99"/>
    <w:unhideWhenUsed/>
    <w:rsid w:val="006D3F88"/>
    <w:rPr>
      <w:rFonts w:cs="Times New Roman"/>
      <w:vertAlign w:val="superscript"/>
    </w:rPr>
  </w:style>
  <w:style w:type="character" w:customStyle="1" w:styleId="af2">
    <w:name w:val="Основной текст + Полужирный"/>
    <w:rsid w:val="00AB2155"/>
    <w:rPr>
      <w:b/>
      <w:bCs/>
      <w:i w:val="0"/>
      <w:iCs w:val="0"/>
      <w:caps w:val="0"/>
      <w:smallCaps w:val="0"/>
      <w:strike w:val="0"/>
      <w:dstrike w:val="0"/>
      <w:spacing w:val="-3"/>
      <w:sz w:val="24"/>
      <w:szCs w:val="24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597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torzhok-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utp.sberbank-ast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8A4514EA509339429A5B9C11F2A1BA8FB6E82B6CD1D73E80D36101A49EA387291A0DDCF9E4044E2C9B1E07172vE58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3E1A2-BFED-485F-ABBE-50D4F1CF1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784</Words>
  <Characters>4471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5245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Еремеева</dc:creator>
  <cp:lastModifiedBy>Татарова Алеся Владимировна</cp:lastModifiedBy>
  <cp:revision>9</cp:revision>
  <cp:lastPrinted>2024-06-10T08:20:00Z</cp:lastPrinted>
  <dcterms:created xsi:type="dcterms:W3CDTF">2024-06-04T07:49:00Z</dcterms:created>
  <dcterms:modified xsi:type="dcterms:W3CDTF">2024-07-25T07:07:00Z</dcterms:modified>
</cp:coreProperties>
</file>